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ADEAE" w14:textId="77777777" w:rsidR="001F6C7F" w:rsidRPr="00A87C7D" w:rsidRDefault="001F6C7F" w:rsidP="00A87C7D">
      <w:pPr>
        <w:outlineLvl w:val="0"/>
        <w:rPr>
          <w:rFonts w:asciiTheme="majorHAnsi" w:hAnsiTheme="majorHAnsi" w:cstheme="majorHAnsi"/>
          <w:i/>
          <w:sz w:val="22"/>
          <w:szCs w:val="22"/>
          <w:lang w:val="lt-LT"/>
        </w:rPr>
      </w:pPr>
    </w:p>
    <w:p w14:paraId="048D9FF1" w14:textId="77777777" w:rsidR="009C01DC" w:rsidRPr="00A87C7D" w:rsidRDefault="009C01DC" w:rsidP="00A87C7D">
      <w:pPr>
        <w:jc w:val="center"/>
        <w:rPr>
          <w:rFonts w:asciiTheme="majorHAnsi" w:hAnsiTheme="majorHAnsi" w:cstheme="majorHAnsi"/>
          <w:sz w:val="22"/>
          <w:szCs w:val="22"/>
          <w:lang w:val="lt-LT"/>
        </w:rPr>
      </w:pPr>
    </w:p>
    <w:p w14:paraId="7D8FC046"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0ED025BC"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62444AC7" w14:textId="77777777" w:rsidR="009812AB" w:rsidRPr="00A87C7D" w:rsidRDefault="009812AB" w:rsidP="00A87C7D">
      <w:pPr>
        <w:jc w:val="center"/>
        <w:rPr>
          <w:rFonts w:asciiTheme="majorHAnsi" w:hAnsiTheme="majorHAnsi" w:cstheme="majorHAnsi"/>
          <w:b/>
          <w:sz w:val="22"/>
          <w:szCs w:val="22"/>
          <w:lang w:val="lt-LT"/>
        </w:rPr>
      </w:pPr>
    </w:p>
    <w:p w14:paraId="70F597F2"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18D30F16" w14:textId="77777777" w:rsidR="009812AB" w:rsidRPr="00A87C7D" w:rsidRDefault="009812AB" w:rsidP="00A87C7D">
      <w:pPr>
        <w:jc w:val="center"/>
        <w:rPr>
          <w:rFonts w:asciiTheme="majorHAnsi" w:hAnsiTheme="majorHAnsi" w:cstheme="majorHAnsi"/>
          <w:b/>
          <w:sz w:val="22"/>
          <w:szCs w:val="22"/>
          <w:lang w:val="lt-LT"/>
        </w:rPr>
      </w:pPr>
    </w:p>
    <w:p w14:paraId="73F66F5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50197CB2" w14:textId="77777777" w:rsidR="009812AB" w:rsidRPr="00A87C7D" w:rsidRDefault="009812AB" w:rsidP="00A87C7D">
      <w:pPr>
        <w:jc w:val="both"/>
        <w:rPr>
          <w:rFonts w:asciiTheme="majorHAnsi" w:hAnsiTheme="majorHAnsi" w:cstheme="majorHAnsi"/>
          <w:b/>
          <w:sz w:val="22"/>
          <w:szCs w:val="22"/>
          <w:lang w:val="lt-LT"/>
        </w:rPr>
      </w:pPr>
    </w:p>
    <w:p w14:paraId="748F9D6A" w14:textId="77777777" w:rsidR="00E121AE" w:rsidRPr="00A87C7D" w:rsidRDefault="00E121AE" w:rsidP="00E121AE">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Akcinė bendrovė „KLAIPĖDOS VANDUO“, juridinio asmens kodas 140089260, kurios registruota buveinė yra Ryšininkų g. 11, Klaipėda, LT-91116, duomenys apie bendrovę kaupiami ir saugomi Lietuvos Respublikos juridinių asmenų registre, atstovaujama ..............................................................., veikiančio (-</w:t>
      </w:r>
      <w:proofErr w:type="spellStart"/>
      <w:r w:rsidRPr="00A87C7D">
        <w:rPr>
          <w:rFonts w:asciiTheme="majorHAnsi" w:hAnsiTheme="majorHAnsi" w:cstheme="majorHAnsi"/>
          <w:sz w:val="22"/>
          <w:szCs w:val="22"/>
          <w:lang w:val="lt-LT"/>
        </w:rPr>
        <w:t>ios</w:t>
      </w:r>
      <w:proofErr w:type="spellEnd"/>
      <w:r w:rsidRPr="00A87C7D">
        <w:rPr>
          <w:rFonts w:asciiTheme="majorHAnsi" w:hAnsiTheme="majorHAnsi" w:cstheme="majorHAnsi"/>
          <w:sz w:val="22"/>
          <w:szCs w:val="22"/>
          <w:lang w:val="lt-LT"/>
        </w:rPr>
        <w:t>) pagal ............................................................ (toliau – Pirkėjas), ir</w:t>
      </w:r>
    </w:p>
    <w:p w14:paraId="4496D169" w14:textId="77777777" w:rsidR="00E121AE" w:rsidRPr="00A87C7D" w:rsidRDefault="00E121AE" w:rsidP="00E121AE">
      <w:pPr>
        <w:jc w:val="both"/>
        <w:rPr>
          <w:rFonts w:asciiTheme="majorHAnsi" w:hAnsiTheme="majorHAnsi" w:cstheme="majorHAnsi"/>
          <w:sz w:val="22"/>
          <w:szCs w:val="22"/>
          <w:lang w:val="lt-LT"/>
        </w:rPr>
      </w:pPr>
    </w:p>
    <w:p w14:paraId="68EC842E" w14:textId="77777777" w:rsidR="00E121AE" w:rsidRPr="00A87C7D" w:rsidRDefault="00E121AE" w:rsidP="00E121AE">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w:t>
      </w:r>
      <w:proofErr w:type="spellStart"/>
      <w:r w:rsidRPr="00A87C7D">
        <w:rPr>
          <w:rFonts w:asciiTheme="majorHAnsi" w:hAnsiTheme="majorHAnsi" w:cstheme="majorHAnsi"/>
          <w:sz w:val="22"/>
          <w:szCs w:val="22"/>
          <w:lang w:val="lt-LT"/>
        </w:rPr>
        <w:t>ios</w:t>
      </w:r>
      <w:proofErr w:type="spellEnd"/>
      <w:r w:rsidRPr="00A87C7D">
        <w:rPr>
          <w:rFonts w:asciiTheme="majorHAnsi" w:hAnsiTheme="majorHAnsi" w:cstheme="majorHAnsi"/>
          <w:sz w:val="22"/>
          <w:szCs w:val="22"/>
          <w:lang w:val="lt-LT"/>
        </w:rPr>
        <w:t>) pagal ....................................... (toliau – Tiekėjas),</w:t>
      </w:r>
    </w:p>
    <w:p w14:paraId="5497CD26" w14:textId="77777777" w:rsidR="00E121AE" w:rsidRPr="00A87C7D" w:rsidRDefault="00E121AE" w:rsidP="00E121AE">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5EA60EFB" w14:textId="77777777" w:rsidR="00E121AE" w:rsidRPr="00A87C7D" w:rsidRDefault="00E121AE" w:rsidP="00E121AE">
      <w:pPr>
        <w:jc w:val="both"/>
        <w:rPr>
          <w:rFonts w:asciiTheme="majorHAnsi" w:hAnsiTheme="majorHAnsi" w:cstheme="majorHAnsi"/>
          <w:i/>
          <w:sz w:val="22"/>
          <w:szCs w:val="22"/>
          <w:lang w:val="lt-LT"/>
        </w:rPr>
      </w:pPr>
    </w:p>
    <w:p w14:paraId="2399ADC5" w14:textId="77777777" w:rsidR="00E121AE" w:rsidRPr="00A87C7D" w:rsidRDefault="00E121AE" w:rsidP="00E121AE">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59AC1856" w14:textId="77777777" w:rsidR="00E121AE" w:rsidRPr="00A87C7D" w:rsidRDefault="00E121AE" w:rsidP="00E121AE">
      <w:pPr>
        <w:jc w:val="both"/>
        <w:rPr>
          <w:rFonts w:asciiTheme="majorHAnsi" w:hAnsiTheme="majorHAnsi" w:cstheme="majorHAnsi"/>
          <w:sz w:val="22"/>
          <w:szCs w:val="22"/>
          <w:lang w:val="lt-LT"/>
        </w:rPr>
      </w:pPr>
    </w:p>
    <w:p w14:paraId="3A2E76CE" w14:textId="77777777" w:rsidR="00E121AE" w:rsidRPr="00A87C7D" w:rsidRDefault="00E121AE" w:rsidP="00E121AE">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sudarė šią prekių pirkimo–pardavimo sutartį, toliau vadinamą „Sutartimi“, </w:t>
      </w:r>
      <w:r w:rsidRPr="00D56D0E">
        <w:rPr>
          <w:rFonts w:asciiTheme="majorHAnsi" w:hAnsiTheme="majorHAnsi" w:cstheme="majorHAnsi"/>
          <w:color w:val="000000" w:themeColor="text1"/>
          <w:sz w:val="22"/>
          <w:szCs w:val="22"/>
          <w:lang w:val="lt-LT"/>
        </w:rPr>
        <w:t xml:space="preserve">vadovaujantis </w:t>
      </w:r>
      <w:r w:rsidRPr="00D56D0E">
        <w:rPr>
          <w:rFonts w:asciiTheme="majorHAnsi" w:hAnsiTheme="majorHAnsi" w:cstheme="majorHAnsi"/>
          <w:i/>
          <w:iCs/>
          <w:color w:val="000000" w:themeColor="text1"/>
          <w:sz w:val="22"/>
          <w:szCs w:val="22"/>
          <w:lang w:val="lt-LT"/>
        </w:rPr>
        <w:t>atviro (supaprastinto) konkurso</w:t>
      </w:r>
      <w:r w:rsidRPr="00D56D0E">
        <w:rPr>
          <w:rFonts w:asciiTheme="majorHAnsi" w:hAnsiTheme="majorHAnsi" w:cstheme="majorHAnsi"/>
          <w:color w:val="000000" w:themeColor="text1"/>
          <w:sz w:val="22"/>
          <w:szCs w:val="22"/>
          <w:lang w:val="lt-LT"/>
        </w:rPr>
        <w:t xml:space="preserve"> būdu atlikto viešojo pirkimo </w:t>
      </w:r>
      <w:r w:rsidRPr="00D56D0E">
        <w:rPr>
          <w:rFonts w:asciiTheme="majorHAnsi" w:hAnsiTheme="majorHAnsi" w:cstheme="majorHAnsi"/>
          <w:i/>
          <w:iCs/>
          <w:color w:val="000000" w:themeColor="text1"/>
          <w:sz w:val="22"/>
          <w:szCs w:val="22"/>
          <w:lang w:val="lt-LT"/>
        </w:rPr>
        <w:t>„Atvežamų nuotekų priėmimo mazgų plėtra N pastate“</w:t>
      </w:r>
      <w:r w:rsidRPr="00D56D0E">
        <w:rPr>
          <w:rFonts w:asciiTheme="majorHAnsi" w:hAnsiTheme="majorHAnsi" w:cstheme="majorHAnsi"/>
          <w:color w:val="000000" w:themeColor="text1"/>
          <w:sz w:val="22"/>
          <w:szCs w:val="22"/>
          <w:lang w:val="lt-LT"/>
        </w:rPr>
        <w:t xml:space="preserve"> </w:t>
      </w:r>
      <w:r w:rsidRPr="00D56D0E">
        <w:rPr>
          <w:rFonts w:asciiTheme="majorHAnsi" w:hAnsiTheme="majorHAnsi" w:cstheme="majorHAnsi"/>
          <w:i/>
          <w:iCs/>
          <w:color w:val="000000" w:themeColor="text1"/>
          <w:sz w:val="22"/>
          <w:szCs w:val="22"/>
          <w:lang w:val="lt-LT"/>
        </w:rPr>
        <w:t>sąlygomis</w:t>
      </w:r>
      <w:r w:rsidRPr="00D56D0E">
        <w:rPr>
          <w:rFonts w:asciiTheme="majorHAnsi" w:hAnsiTheme="majorHAnsi" w:cstheme="majorHAnsi"/>
          <w:color w:val="000000" w:themeColor="text1"/>
          <w:sz w:val="22"/>
          <w:szCs w:val="22"/>
          <w:lang w:val="lt-LT"/>
        </w:rPr>
        <w:t xml:space="preserve"> ir susitarė </w:t>
      </w:r>
      <w:r w:rsidRPr="00A87C7D">
        <w:rPr>
          <w:rFonts w:asciiTheme="majorHAnsi" w:hAnsiTheme="majorHAnsi" w:cstheme="majorHAnsi"/>
          <w:sz w:val="22"/>
          <w:szCs w:val="22"/>
          <w:lang w:val="lt-LT"/>
        </w:rPr>
        <w:t>dėl toliau išvardintų sąlygų.</w:t>
      </w:r>
    </w:p>
    <w:p w14:paraId="23909554" w14:textId="77777777" w:rsidR="00E121AE" w:rsidRPr="00A87C7D" w:rsidRDefault="00E121AE" w:rsidP="00E121AE">
      <w:pPr>
        <w:jc w:val="both"/>
        <w:rPr>
          <w:rFonts w:asciiTheme="majorHAnsi" w:hAnsiTheme="majorHAnsi" w:cstheme="majorHAnsi"/>
          <w:sz w:val="22"/>
          <w:szCs w:val="22"/>
          <w:lang w:val="lt-LT"/>
        </w:rPr>
      </w:pPr>
    </w:p>
    <w:p w14:paraId="7CBD7ED8" w14:textId="77777777" w:rsidR="00E121AE" w:rsidRPr="00A87C7D" w:rsidRDefault="00E121AE" w:rsidP="00E121AE">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0CB821AD" w14:textId="77777777" w:rsidR="00E121AE" w:rsidRPr="00A87C7D" w:rsidRDefault="00E121AE" w:rsidP="00E121AE">
      <w:pPr>
        <w:jc w:val="center"/>
        <w:rPr>
          <w:rFonts w:asciiTheme="majorHAnsi" w:hAnsiTheme="majorHAnsi" w:cstheme="majorHAnsi"/>
          <w:b/>
          <w:sz w:val="22"/>
          <w:szCs w:val="22"/>
          <w:lang w:val="lt-LT"/>
        </w:rPr>
      </w:pPr>
    </w:p>
    <w:p w14:paraId="0EF0B168" w14:textId="77777777" w:rsidR="00E121AE" w:rsidRPr="00D56D0E" w:rsidRDefault="00E121AE" w:rsidP="00E121AE">
      <w:pPr>
        <w:ind w:firstLine="720"/>
        <w:jc w:val="both"/>
        <w:rPr>
          <w:rFonts w:asciiTheme="majorHAnsi" w:hAnsiTheme="majorHAnsi" w:cstheme="majorHAnsi"/>
          <w:color w:val="000000" w:themeColor="text1"/>
          <w:sz w:val="22"/>
          <w:szCs w:val="22"/>
          <w:lang w:val="lt-LT"/>
        </w:rPr>
      </w:pPr>
      <w:r w:rsidRPr="00A87C7D">
        <w:rPr>
          <w:rFonts w:asciiTheme="majorHAnsi" w:hAnsiTheme="majorHAnsi" w:cstheme="majorHAnsi"/>
          <w:sz w:val="22"/>
          <w:szCs w:val="22"/>
          <w:lang w:val="lt-LT"/>
        </w:rPr>
        <w:t xml:space="preserve">1.1. Sutarties dalykas yra </w:t>
      </w:r>
      <w:r w:rsidRPr="00D56D0E">
        <w:rPr>
          <w:rFonts w:asciiTheme="majorHAnsi" w:hAnsiTheme="majorHAnsi" w:cstheme="majorHAnsi"/>
          <w:color w:val="000000" w:themeColor="text1"/>
          <w:sz w:val="22"/>
          <w:szCs w:val="22"/>
          <w:lang w:val="lt-LT"/>
        </w:rPr>
        <w:t>prekių a</w:t>
      </w:r>
      <w:proofErr w:type="spellStart"/>
      <w:r w:rsidRPr="00D56D0E">
        <w:rPr>
          <w:rFonts w:asciiTheme="majorHAnsi" w:hAnsiTheme="majorHAnsi" w:cstheme="majorHAnsi"/>
          <w:i/>
          <w:color w:val="000000" w:themeColor="text1"/>
          <w:sz w:val="22"/>
          <w:szCs w:val="22"/>
        </w:rPr>
        <w:t>tvežamų</w:t>
      </w:r>
      <w:proofErr w:type="spellEnd"/>
      <w:r w:rsidRPr="00D56D0E">
        <w:rPr>
          <w:rFonts w:asciiTheme="majorHAnsi" w:hAnsiTheme="majorHAnsi" w:cstheme="majorHAnsi"/>
          <w:i/>
          <w:color w:val="000000" w:themeColor="text1"/>
          <w:sz w:val="22"/>
          <w:szCs w:val="22"/>
        </w:rPr>
        <w:t xml:space="preserve"> </w:t>
      </w:r>
      <w:proofErr w:type="spellStart"/>
      <w:r w:rsidRPr="00D56D0E">
        <w:rPr>
          <w:rFonts w:asciiTheme="majorHAnsi" w:hAnsiTheme="majorHAnsi" w:cstheme="majorHAnsi"/>
          <w:i/>
          <w:color w:val="000000" w:themeColor="text1"/>
          <w:sz w:val="22"/>
          <w:szCs w:val="22"/>
        </w:rPr>
        <w:t>nuotekų</w:t>
      </w:r>
      <w:proofErr w:type="spellEnd"/>
      <w:r w:rsidRPr="00D56D0E">
        <w:rPr>
          <w:rFonts w:asciiTheme="majorHAnsi" w:hAnsiTheme="majorHAnsi" w:cstheme="majorHAnsi"/>
          <w:i/>
          <w:color w:val="000000" w:themeColor="text1"/>
          <w:sz w:val="22"/>
          <w:szCs w:val="22"/>
        </w:rPr>
        <w:t xml:space="preserve"> </w:t>
      </w:r>
      <w:proofErr w:type="spellStart"/>
      <w:r w:rsidRPr="00D56D0E">
        <w:rPr>
          <w:rFonts w:asciiTheme="majorHAnsi" w:hAnsiTheme="majorHAnsi" w:cstheme="majorHAnsi"/>
          <w:i/>
          <w:color w:val="000000" w:themeColor="text1"/>
          <w:sz w:val="22"/>
          <w:szCs w:val="22"/>
        </w:rPr>
        <w:t>priėmimo</w:t>
      </w:r>
      <w:proofErr w:type="spellEnd"/>
      <w:r w:rsidRPr="00D56D0E">
        <w:rPr>
          <w:rFonts w:asciiTheme="majorHAnsi" w:hAnsiTheme="majorHAnsi" w:cstheme="majorHAnsi"/>
          <w:i/>
          <w:color w:val="000000" w:themeColor="text1"/>
          <w:sz w:val="22"/>
          <w:szCs w:val="22"/>
        </w:rPr>
        <w:t xml:space="preserve"> </w:t>
      </w:r>
      <w:proofErr w:type="spellStart"/>
      <w:r w:rsidRPr="00D56D0E">
        <w:rPr>
          <w:rFonts w:asciiTheme="majorHAnsi" w:hAnsiTheme="majorHAnsi" w:cstheme="majorHAnsi"/>
          <w:i/>
          <w:color w:val="000000" w:themeColor="text1"/>
          <w:sz w:val="22"/>
          <w:szCs w:val="22"/>
        </w:rPr>
        <w:t>mazgų</w:t>
      </w:r>
      <w:proofErr w:type="spellEnd"/>
      <w:r w:rsidRPr="00D56D0E">
        <w:rPr>
          <w:rFonts w:asciiTheme="majorHAnsi" w:hAnsiTheme="majorHAnsi" w:cstheme="majorHAnsi"/>
          <w:i/>
          <w:color w:val="000000" w:themeColor="text1"/>
          <w:sz w:val="22"/>
          <w:szCs w:val="22"/>
        </w:rPr>
        <w:t xml:space="preserve"> </w:t>
      </w:r>
      <w:proofErr w:type="spellStart"/>
      <w:r w:rsidRPr="00D56D0E">
        <w:rPr>
          <w:rFonts w:asciiTheme="majorHAnsi" w:hAnsiTheme="majorHAnsi" w:cstheme="majorHAnsi"/>
          <w:i/>
          <w:color w:val="000000" w:themeColor="text1"/>
          <w:sz w:val="22"/>
          <w:szCs w:val="22"/>
        </w:rPr>
        <w:t>plėtra</w:t>
      </w:r>
      <w:proofErr w:type="spellEnd"/>
      <w:r w:rsidRPr="00D56D0E">
        <w:rPr>
          <w:rFonts w:asciiTheme="majorHAnsi" w:hAnsiTheme="majorHAnsi" w:cstheme="majorHAnsi"/>
          <w:i/>
          <w:color w:val="000000" w:themeColor="text1"/>
          <w:sz w:val="22"/>
          <w:szCs w:val="22"/>
        </w:rPr>
        <w:t xml:space="preserve"> N </w:t>
      </w:r>
      <w:proofErr w:type="spellStart"/>
      <w:r w:rsidRPr="00D56D0E">
        <w:rPr>
          <w:rFonts w:asciiTheme="majorHAnsi" w:hAnsiTheme="majorHAnsi" w:cstheme="majorHAnsi"/>
          <w:i/>
          <w:color w:val="000000" w:themeColor="text1"/>
          <w:sz w:val="22"/>
          <w:szCs w:val="22"/>
        </w:rPr>
        <w:t>pastate</w:t>
      </w:r>
      <w:proofErr w:type="spellEnd"/>
      <w:r>
        <w:rPr>
          <w:rFonts w:asciiTheme="majorHAnsi" w:hAnsiTheme="majorHAnsi" w:cstheme="majorHAnsi"/>
          <w:i/>
          <w:color w:val="000000" w:themeColor="text1"/>
          <w:sz w:val="22"/>
          <w:szCs w:val="22"/>
        </w:rPr>
        <w:t xml:space="preserve"> </w:t>
      </w:r>
      <w:r w:rsidRPr="00D56D0E">
        <w:rPr>
          <w:rFonts w:asciiTheme="majorHAnsi" w:hAnsiTheme="majorHAnsi" w:cstheme="majorHAnsi"/>
          <w:color w:val="000000" w:themeColor="text1"/>
          <w:sz w:val="22"/>
          <w:szCs w:val="22"/>
          <w:lang w:val="lt-LT"/>
        </w:rPr>
        <w:t>pirkimas</w:t>
      </w:r>
      <w:r w:rsidRPr="00A87C7D">
        <w:rPr>
          <w:rFonts w:asciiTheme="majorHAnsi" w:hAnsiTheme="majorHAnsi" w:cstheme="majorHAnsi"/>
          <w:sz w:val="22"/>
          <w:szCs w:val="22"/>
          <w:lang w:val="lt-LT"/>
        </w:rPr>
        <w:t xml:space="preserve">–pardavimas, </w:t>
      </w:r>
      <w:r w:rsidRPr="00D56D0E">
        <w:rPr>
          <w:rFonts w:asciiTheme="majorHAnsi" w:hAnsiTheme="majorHAnsi" w:cstheme="majorHAnsi"/>
          <w:color w:val="000000" w:themeColor="text1"/>
          <w:sz w:val="22"/>
          <w:szCs w:val="22"/>
          <w:lang w:val="lt-LT"/>
        </w:rPr>
        <w:t xml:space="preserve">pristatymas </w:t>
      </w:r>
      <w:r w:rsidRPr="00D56D0E">
        <w:rPr>
          <w:rFonts w:asciiTheme="majorHAnsi" w:hAnsiTheme="majorHAnsi" w:cstheme="majorHAnsi"/>
          <w:i/>
          <w:color w:val="000000" w:themeColor="text1"/>
          <w:sz w:val="22"/>
          <w:szCs w:val="22"/>
          <w:lang w:val="lt-LT"/>
        </w:rPr>
        <w:t xml:space="preserve">ir instaliavimas/įdiegimas, ir paleidimas, ir personalo apmokymas </w:t>
      </w:r>
      <w:r w:rsidRPr="00D56D0E">
        <w:rPr>
          <w:rFonts w:asciiTheme="majorHAnsi" w:hAnsiTheme="majorHAnsi" w:cstheme="majorHAnsi"/>
          <w:color w:val="000000" w:themeColor="text1"/>
          <w:sz w:val="22"/>
          <w:szCs w:val="22"/>
          <w:lang w:val="lt-LT"/>
        </w:rPr>
        <w:t>(toliau – Prekės).</w:t>
      </w:r>
      <w:r w:rsidRPr="00D56D0E">
        <w:rPr>
          <w:rFonts w:asciiTheme="majorHAnsi" w:hAnsiTheme="majorHAnsi" w:cstheme="majorHAnsi"/>
          <w:i/>
          <w:color w:val="000000" w:themeColor="text1"/>
          <w:sz w:val="22"/>
          <w:szCs w:val="22"/>
          <w:lang w:val="lt-LT"/>
        </w:rPr>
        <w:t xml:space="preserve"> </w:t>
      </w:r>
      <w:r w:rsidRPr="00D56D0E">
        <w:rPr>
          <w:rFonts w:asciiTheme="majorHAnsi" w:hAnsiTheme="majorHAnsi" w:cstheme="majorHAnsi"/>
          <w:color w:val="000000" w:themeColor="text1"/>
          <w:sz w:val="22"/>
          <w:szCs w:val="22"/>
          <w:lang w:val="lt-LT"/>
        </w:rPr>
        <w:t>Techninė prekių</w:t>
      </w:r>
      <w:r w:rsidRPr="00D56D0E">
        <w:rPr>
          <w:rFonts w:asciiTheme="majorHAnsi" w:hAnsiTheme="majorHAnsi" w:cstheme="majorHAnsi"/>
          <w:i/>
          <w:color w:val="000000" w:themeColor="text1"/>
          <w:sz w:val="22"/>
          <w:szCs w:val="22"/>
          <w:lang w:val="lt-LT"/>
        </w:rPr>
        <w:t xml:space="preserve"> ir paslaugų </w:t>
      </w:r>
      <w:r w:rsidRPr="00D56D0E">
        <w:rPr>
          <w:rFonts w:asciiTheme="majorHAnsi" w:hAnsiTheme="majorHAnsi" w:cstheme="majorHAnsi"/>
          <w:color w:val="000000" w:themeColor="text1"/>
          <w:sz w:val="22"/>
          <w:szCs w:val="22"/>
          <w:lang w:val="lt-LT"/>
        </w:rPr>
        <w:t>specifikacija pateikiama Sutarties specialiųjų sąlygų priede Nr. 1.</w:t>
      </w:r>
    </w:p>
    <w:p w14:paraId="42D2A82A" w14:textId="02B58F66" w:rsidR="00E121AE" w:rsidRPr="00D56D0E" w:rsidRDefault="00554EC5" w:rsidP="00E121AE">
      <w:pPr>
        <w:ind w:firstLine="720"/>
        <w:jc w:val="both"/>
        <w:rPr>
          <w:rFonts w:asciiTheme="majorHAnsi" w:hAnsiTheme="majorHAnsi" w:cstheme="majorHAnsi"/>
          <w:color w:val="000000" w:themeColor="text1"/>
          <w:sz w:val="22"/>
          <w:szCs w:val="22"/>
          <w:lang w:val="lt-LT"/>
        </w:rPr>
      </w:pPr>
      <w:r>
        <w:rPr>
          <w:rFonts w:asciiTheme="majorHAnsi" w:hAnsiTheme="majorHAnsi" w:cstheme="majorHAnsi"/>
          <w:color w:val="000000" w:themeColor="text1"/>
          <w:sz w:val="22"/>
          <w:szCs w:val="22"/>
          <w:lang w:val="lt-LT"/>
        </w:rPr>
        <w:t xml:space="preserve">1.1.2. </w:t>
      </w:r>
      <w:r w:rsidR="00E121AE" w:rsidRPr="00D56D0E">
        <w:rPr>
          <w:rFonts w:asciiTheme="majorHAnsi" w:hAnsiTheme="majorHAnsi" w:cstheme="majorHAnsi"/>
          <w:color w:val="000000" w:themeColor="text1"/>
          <w:sz w:val="22"/>
          <w:szCs w:val="22"/>
          <w:lang w:val="lt-LT"/>
        </w:rPr>
        <w:t>Perkamos Prekės</w:t>
      </w:r>
      <w:r>
        <w:rPr>
          <w:rFonts w:asciiTheme="majorHAnsi" w:hAnsiTheme="majorHAnsi" w:cstheme="majorHAnsi"/>
          <w:color w:val="000000" w:themeColor="text1"/>
          <w:sz w:val="22"/>
          <w:szCs w:val="22"/>
          <w:lang w:val="lt-LT"/>
        </w:rPr>
        <w:t>:</w:t>
      </w:r>
    </w:p>
    <w:p w14:paraId="268A34BE" w14:textId="77777777" w:rsidR="00E121AE" w:rsidRPr="00A87C7D" w:rsidRDefault="00E121AE" w:rsidP="00E121AE">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4057"/>
        <w:gridCol w:w="1426"/>
        <w:gridCol w:w="3858"/>
      </w:tblGrid>
      <w:tr w:rsidR="00E121AE" w:rsidRPr="00A87C7D" w14:paraId="2E529B5A" w14:textId="77777777" w:rsidTr="00CF02BF">
        <w:tc>
          <w:tcPr>
            <w:tcW w:w="10195" w:type="dxa"/>
            <w:gridSpan w:val="4"/>
          </w:tcPr>
          <w:p w14:paraId="1F161C91" w14:textId="77777777" w:rsidR="00E121AE" w:rsidRPr="00A87C7D" w:rsidRDefault="00E121AE" w:rsidP="00CF02BF">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Prekės</w:t>
            </w:r>
          </w:p>
        </w:tc>
      </w:tr>
      <w:tr w:rsidR="00E121AE" w:rsidRPr="00A87C7D" w14:paraId="1CEF7D9E" w14:textId="77777777" w:rsidTr="00CF02BF">
        <w:trPr>
          <w:trHeight w:val="419"/>
        </w:trPr>
        <w:tc>
          <w:tcPr>
            <w:tcW w:w="854" w:type="dxa"/>
          </w:tcPr>
          <w:p w14:paraId="321E99C6" w14:textId="77777777" w:rsidR="00E121AE" w:rsidRPr="00A87C7D" w:rsidRDefault="00E121AE" w:rsidP="00CF02BF">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Nr.</w:t>
            </w:r>
          </w:p>
        </w:tc>
        <w:tc>
          <w:tcPr>
            <w:tcW w:w="4057" w:type="dxa"/>
          </w:tcPr>
          <w:p w14:paraId="5AFDFEBF" w14:textId="77777777" w:rsidR="00E121AE" w:rsidRPr="00A87C7D" w:rsidRDefault="00E121AE" w:rsidP="00CF02BF">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pavadinimai</w:t>
            </w:r>
          </w:p>
        </w:tc>
        <w:tc>
          <w:tcPr>
            <w:tcW w:w="1426" w:type="dxa"/>
          </w:tcPr>
          <w:p w14:paraId="5D22B99B" w14:textId="77777777" w:rsidR="00E121AE" w:rsidRPr="00A87C7D" w:rsidRDefault="00E121AE" w:rsidP="00CF02BF">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Kiekis </w:t>
            </w:r>
          </w:p>
        </w:tc>
        <w:tc>
          <w:tcPr>
            <w:tcW w:w="3858" w:type="dxa"/>
          </w:tcPr>
          <w:p w14:paraId="18374F72" w14:textId="77777777" w:rsidR="00E121AE" w:rsidRPr="00A87C7D" w:rsidRDefault="00E121AE" w:rsidP="00CF02BF">
            <w:pPr>
              <w:rPr>
                <w:rFonts w:asciiTheme="majorHAnsi" w:hAnsiTheme="majorHAnsi" w:cstheme="majorHAnsi"/>
                <w:b/>
                <w:sz w:val="22"/>
                <w:szCs w:val="22"/>
                <w:lang w:val="lt-LT"/>
              </w:rPr>
            </w:pPr>
            <w:r w:rsidRPr="00A87C7D">
              <w:rPr>
                <w:rFonts w:asciiTheme="majorHAnsi" w:hAnsiTheme="majorHAnsi" w:cstheme="majorHAnsi"/>
                <w:b/>
                <w:sz w:val="22"/>
                <w:szCs w:val="22"/>
                <w:lang w:val="lt-LT"/>
              </w:rPr>
              <w:t>Garantinių įsipareigojimų laikotarpis</w:t>
            </w:r>
          </w:p>
        </w:tc>
      </w:tr>
      <w:tr w:rsidR="000B1AB9" w:rsidRPr="00A87C7D" w14:paraId="553947D7" w14:textId="77777777" w:rsidTr="00CF02BF">
        <w:tc>
          <w:tcPr>
            <w:tcW w:w="854" w:type="dxa"/>
          </w:tcPr>
          <w:p w14:paraId="2AB2C887" w14:textId="77777777" w:rsidR="000B1AB9" w:rsidRPr="00A87C7D" w:rsidRDefault="000B1AB9" w:rsidP="00CF02BF">
            <w:pPr>
              <w:jc w:val="both"/>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4057" w:type="dxa"/>
          </w:tcPr>
          <w:p w14:paraId="27C3AA60" w14:textId="5A2777F8" w:rsidR="000B1AB9" w:rsidRPr="00D56D0E" w:rsidRDefault="000B1AB9" w:rsidP="00CF02BF">
            <w:pPr>
              <w:jc w:val="both"/>
              <w:rPr>
                <w:rFonts w:asciiTheme="majorHAnsi" w:hAnsiTheme="majorHAnsi" w:cstheme="majorHAnsi"/>
                <w:iCs/>
                <w:sz w:val="22"/>
                <w:szCs w:val="22"/>
                <w:lang w:val="lt-LT"/>
              </w:rPr>
            </w:pPr>
            <w:proofErr w:type="spellStart"/>
            <w:r w:rsidRPr="00613706">
              <w:rPr>
                <w:rFonts w:ascii="Calibri Light" w:hAnsi="Calibri Light" w:cs="Calibri Light"/>
                <w:sz w:val="22"/>
                <w:szCs w:val="22"/>
              </w:rPr>
              <w:t>Technino-technologinio</w:t>
            </w:r>
            <w:proofErr w:type="spellEnd"/>
            <w:r w:rsidRPr="00613706">
              <w:rPr>
                <w:rFonts w:ascii="Calibri Light" w:hAnsi="Calibri Light" w:cs="Calibri Light"/>
                <w:sz w:val="22"/>
                <w:szCs w:val="22"/>
              </w:rPr>
              <w:t xml:space="preserve"> </w:t>
            </w:r>
            <w:proofErr w:type="spellStart"/>
            <w:r w:rsidRPr="00613706">
              <w:rPr>
                <w:rFonts w:ascii="Calibri Light" w:hAnsi="Calibri Light" w:cs="Calibri Light"/>
                <w:sz w:val="22"/>
                <w:szCs w:val="22"/>
              </w:rPr>
              <w:t>projekto</w:t>
            </w:r>
            <w:proofErr w:type="spellEnd"/>
            <w:r w:rsidRPr="00613706">
              <w:rPr>
                <w:rFonts w:ascii="Calibri Light" w:hAnsi="Calibri Light" w:cs="Calibri Light"/>
                <w:sz w:val="22"/>
                <w:szCs w:val="22"/>
              </w:rPr>
              <w:t xml:space="preserve"> </w:t>
            </w:r>
            <w:proofErr w:type="spellStart"/>
            <w:r w:rsidRPr="00613706">
              <w:rPr>
                <w:rFonts w:ascii="Calibri Light" w:hAnsi="Calibri Light" w:cs="Calibri Light"/>
                <w:sz w:val="22"/>
                <w:szCs w:val="22"/>
              </w:rPr>
              <w:t>ir</w:t>
            </w:r>
            <w:proofErr w:type="spellEnd"/>
            <w:r w:rsidRPr="00613706">
              <w:rPr>
                <w:rFonts w:ascii="Calibri Light" w:hAnsi="Calibri Light" w:cs="Calibri Light"/>
                <w:sz w:val="22"/>
                <w:szCs w:val="22"/>
              </w:rPr>
              <w:t xml:space="preserve"> </w:t>
            </w:r>
            <w:proofErr w:type="spellStart"/>
            <w:r w:rsidRPr="00613706">
              <w:rPr>
                <w:rFonts w:ascii="Calibri Light" w:hAnsi="Calibri Light" w:cs="Calibri Light"/>
                <w:sz w:val="22"/>
                <w:szCs w:val="22"/>
              </w:rPr>
              <w:t>brėžinių</w:t>
            </w:r>
            <w:proofErr w:type="spellEnd"/>
            <w:r w:rsidRPr="00613706">
              <w:rPr>
                <w:rFonts w:ascii="Calibri Light" w:hAnsi="Calibri Light" w:cs="Calibri Light"/>
                <w:sz w:val="22"/>
                <w:szCs w:val="22"/>
              </w:rPr>
              <w:t xml:space="preserve"> </w:t>
            </w:r>
            <w:proofErr w:type="spellStart"/>
            <w:r w:rsidRPr="00613706">
              <w:rPr>
                <w:rFonts w:ascii="Calibri Light" w:hAnsi="Calibri Light" w:cs="Calibri Light"/>
                <w:sz w:val="22"/>
                <w:szCs w:val="22"/>
              </w:rPr>
              <w:t>parengimas</w:t>
            </w:r>
            <w:proofErr w:type="spellEnd"/>
            <w:r w:rsidRPr="00613706">
              <w:rPr>
                <w:rFonts w:ascii="Calibri Light" w:hAnsi="Calibri Light" w:cs="Calibri Light"/>
                <w:sz w:val="22"/>
                <w:szCs w:val="22"/>
              </w:rPr>
              <w:t xml:space="preserve">, </w:t>
            </w:r>
            <w:proofErr w:type="spellStart"/>
            <w:r w:rsidRPr="00613706">
              <w:rPr>
                <w:rFonts w:ascii="Calibri Light" w:hAnsi="Calibri Light" w:cs="Calibri Light"/>
                <w:sz w:val="22"/>
                <w:szCs w:val="22"/>
              </w:rPr>
              <w:t>vidaus</w:t>
            </w:r>
            <w:proofErr w:type="spellEnd"/>
            <w:r w:rsidRPr="00613706">
              <w:rPr>
                <w:rFonts w:ascii="Calibri Light" w:hAnsi="Calibri Light" w:cs="Calibri Light"/>
                <w:sz w:val="22"/>
                <w:szCs w:val="22"/>
              </w:rPr>
              <w:t xml:space="preserve"> </w:t>
            </w:r>
            <w:proofErr w:type="spellStart"/>
            <w:r w:rsidRPr="00613706">
              <w:rPr>
                <w:rFonts w:ascii="Calibri Light" w:hAnsi="Calibri Light" w:cs="Calibri Light"/>
                <w:sz w:val="22"/>
                <w:szCs w:val="22"/>
              </w:rPr>
              <w:t>inžinerinių</w:t>
            </w:r>
            <w:proofErr w:type="spellEnd"/>
            <w:r w:rsidRPr="00613706">
              <w:rPr>
                <w:rFonts w:ascii="Calibri Light" w:hAnsi="Calibri Light" w:cs="Calibri Light"/>
                <w:sz w:val="22"/>
                <w:szCs w:val="22"/>
              </w:rPr>
              <w:t xml:space="preserve"> </w:t>
            </w:r>
            <w:proofErr w:type="spellStart"/>
            <w:r w:rsidRPr="00613706">
              <w:rPr>
                <w:rFonts w:ascii="Calibri Light" w:hAnsi="Calibri Light" w:cs="Calibri Light"/>
                <w:sz w:val="22"/>
                <w:szCs w:val="22"/>
              </w:rPr>
              <w:t>elektrinių</w:t>
            </w:r>
            <w:proofErr w:type="spellEnd"/>
            <w:r w:rsidRPr="00613706">
              <w:rPr>
                <w:rFonts w:ascii="Calibri Light" w:hAnsi="Calibri Light" w:cs="Calibri Light"/>
                <w:sz w:val="22"/>
                <w:szCs w:val="22"/>
              </w:rPr>
              <w:t xml:space="preserve"> </w:t>
            </w:r>
            <w:proofErr w:type="spellStart"/>
            <w:r w:rsidRPr="00613706">
              <w:rPr>
                <w:rFonts w:ascii="Calibri Light" w:hAnsi="Calibri Light" w:cs="Calibri Light"/>
                <w:sz w:val="22"/>
                <w:szCs w:val="22"/>
              </w:rPr>
              <w:t>schemų</w:t>
            </w:r>
            <w:proofErr w:type="spellEnd"/>
            <w:r w:rsidRPr="00613706">
              <w:rPr>
                <w:rFonts w:ascii="Calibri Light" w:hAnsi="Calibri Light" w:cs="Calibri Light"/>
                <w:sz w:val="22"/>
                <w:szCs w:val="22"/>
              </w:rPr>
              <w:t xml:space="preserve"> </w:t>
            </w:r>
            <w:proofErr w:type="spellStart"/>
            <w:r w:rsidRPr="00613706">
              <w:rPr>
                <w:rFonts w:ascii="Calibri Light" w:hAnsi="Calibri Light" w:cs="Calibri Light"/>
                <w:sz w:val="22"/>
                <w:szCs w:val="22"/>
              </w:rPr>
              <w:t>projektavimas</w:t>
            </w:r>
            <w:proofErr w:type="spellEnd"/>
            <w:r w:rsidRPr="00613706">
              <w:rPr>
                <w:rFonts w:ascii="Calibri Light" w:hAnsi="Calibri Light" w:cs="Calibri Light"/>
                <w:sz w:val="22"/>
                <w:szCs w:val="22"/>
              </w:rPr>
              <w:t xml:space="preserve"> </w:t>
            </w:r>
            <w:proofErr w:type="spellStart"/>
            <w:r w:rsidRPr="00613706">
              <w:rPr>
                <w:rFonts w:ascii="Calibri Light" w:hAnsi="Calibri Light" w:cs="Calibri Light"/>
                <w:sz w:val="22"/>
                <w:szCs w:val="22"/>
              </w:rPr>
              <w:t>įskaitant</w:t>
            </w:r>
            <w:proofErr w:type="spellEnd"/>
            <w:r w:rsidRPr="00613706">
              <w:rPr>
                <w:rFonts w:ascii="Calibri Light" w:hAnsi="Calibri Light" w:cs="Calibri Light"/>
                <w:sz w:val="22"/>
                <w:szCs w:val="22"/>
              </w:rPr>
              <w:t xml:space="preserve"> </w:t>
            </w:r>
            <w:proofErr w:type="spellStart"/>
            <w:r w:rsidRPr="00613706">
              <w:rPr>
                <w:rFonts w:ascii="Calibri Light" w:hAnsi="Calibri Light" w:cs="Calibri Light"/>
                <w:sz w:val="22"/>
                <w:szCs w:val="22"/>
              </w:rPr>
              <w:t>apšvietimą</w:t>
            </w:r>
            <w:proofErr w:type="spellEnd"/>
            <w:r w:rsidRPr="00613706">
              <w:rPr>
                <w:rFonts w:ascii="Calibri Light" w:hAnsi="Calibri Light" w:cs="Calibri Light"/>
                <w:sz w:val="22"/>
                <w:szCs w:val="22"/>
              </w:rPr>
              <w:t xml:space="preserve">, </w:t>
            </w:r>
            <w:proofErr w:type="spellStart"/>
            <w:r w:rsidRPr="00613706">
              <w:rPr>
                <w:rFonts w:ascii="Calibri Light" w:hAnsi="Calibri Light" w:cs="Calibri Light"/>
                <w:sz w:val="22"/>
                <w:szCs w:val="22"/>
              </w:rPr>
              <w:t>projekto</w:t>
            </w:r>
            <w:proofErr w:type="spellEnd"/>
            <w:r w:rsidRPr="00613706">
              <w:rPr>
                <w:rFonts w:ascii="Calibri Light" w:hAnsi="Calibri Light" w:cs="Calibri Light"/>
                <w:sz w:val="22"/>
                <w:szCs w:val="22"/>
              </w:rPr>
              <w:t xml:space="preserve"> </w:t>
            </w:r>
            <w:proofErr w:type="spellStart"/>
            <w:r w:rsidRPr="00613706">
              <w:rPr>
                <w:rFonts w:ascii="Calibri Light" w:hAnsi="Calibri Light" w:cs="Calibri Light"/>
                <w:sz w:val="22"/>
                <w:szCs w:val="22"/>
              </w:rPr>
              <w:t>derinimas</w:t>
            </w:r>
            <w:proofErr w:type="spellEnd"/>
          </w:p>
        </w:tc>
        <w:tc>
          <w:tcPr>
            <w:tcW w:w="1426" w:type="dxa"/>
          </w:tcPr>
          <w:p w14:paraId="186BFBB8" w14:textId="77777777" w:rsidR="000B1AB9" w:rsidRPr="00A87C7D" w:rsidRDefault="000B1AB9" w:rsidP="00CF02BF">
            <w:pPr>
              <w:jc w:val="both"/>
              <w:rPr>
                <w:rFonts w:asciiTheme="majorHAnsi" w:hAnsiTheme="majorHAnsi" w:cstheme="majorHAnsi"/>
                <w:sz w:val="22"/>
                <w:szCs w:val="22"/>
                <w:lang w:val="lt-LT"/>
              </w:rPr>
            </w:pPr>
            <w:proofErr w:type="spellStart"/>
            <w:r>
              <w:rPr>
                <w:rFonts w:asciiTheme="majorHAnsi" w:hAnsiTheme="majorHAnsi" w:cstheme="majorHAnsi"/>
                <w:sz w:val="22"/>
                <w:szCs w:val="22"/>
                <w:lang w:val="lt-LT"/>
              </w:rPr>
              <w:t>Kompl</w:t>
            </w:r>
            <w:proofErr w:type="spellEnd"/>
            <w:r>
              <w:rPr>
                <w:rFonts w:asciiTheme="majorHAnsi" w:hAnsiTheme="majorHAnsi" w:cstheme="majorHAnsi"/>
                <w:sz w:val="22"/>
                <w:szCs w:val="22"/>
                <w:lang w:val="lt-LT"/>
              </w:rPr>
              <w:t xml:space="preserve">. </w:t>
            </w:r>
          </w:p>
        </w:tc>
        <w:tc>
          <w:tcPr>
            <w:tcW w:w="3858" w:type="dxa"/>
            <w:vMerge w:val="restart"/>
          </w:tcPr>
          <w:p w14:paraId="01A48954" w14:textId="77777777" w:rsidR="000B1AB9" w:rsidRDefault="000B1AB9" w:rsidP="00CF02BF">
            <w:pPr>
              <w:jc w:val="both"/>
              <w:rPr>
                <w:rFonts w:asciiTheme="majorHAnsi" w:hAnsiTheme="majorHAnsi" w:cstheme="majorHAnsi"/>
                <w:sz w:val="22"/>
                <w:szCs w:val="22"/>
                <w:lang w:val="lt-LT"/>
              </w:rPr>
            </w:pPr>
            <w:r>
              <w:rPr>
                <w:rFonts w:asciiTheme="majorHAnsi" w:hAnsiTheme="majorHAnsi" w:cstheme="majorHAnsi"/>
                <w:sz w:val="22"/>
                <w:szCs w:val="22"/>
                <w:lang w:val="lt-LT"/>
              </w:rPr>
              <w:t>Įrenginiams ir medžiagoms – 2 metų garantija.</w:t>
            </w:r>
          </w:p>
          <w:p w14:paraId="203519EF" w14:textId="77777777" w:rsidR="000B1AB9" w:rsidRDefault="000B1AB9" w:rsidP="00CF02BF">
            <w:pPr>
              <w:jc w:val="both"/>
              <w:rPr>
                <w:rFonts w:asciiTheme="majorHAnsi" w:hAnsiTheme="majorHAnsi" w:cstheme="majorHAnsi"/>
                <w:sz w:val="22"/>
                <w:szCs w:val="22"/>
                <w:lang w:val="lt-LT"/>
              </w:rPr>
            </w:pPr>
            <w:r>
              <w:rPr>
                <w:rFonts w:asciiTheme="majorHAnsi" w:hAnsiTheme="majorHAnsi" w:cstheme="majorHAnsi"/>
                <w:sz w:val="22"/>
                <w:szCs w:val="22"/>
                <w:lang w:val="lt-LT"/>
              </w:rPr>
              <w:t>Statybos darbams – 5 metai.</w:t>
            </w:r>
          </w:p>
          <w:p w14:paraId="3030A511" w14:textId="77777777" w:rsidR="000B1AB9" w:rsidRPr="00A87C7D" w:rsidRDefault="000B1AB9" w:rsidP="00CF02BF">
            <w:pPr>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Paslėptiems darbams – 10 metų. </w:t>
            </w:r>
          </w:p>
        </w:tc>
      </w:tr>
      <w:tr w:rsidR="000B1AB9" w:rsidRPr="00A87C7D" w14:paraId="4E1C4EF6" w14:textId="77777777" w:rsidTr="00CF02BF">
        <w:tc>
          <w:tcPr>
            <w:tcW w:w="854" w:type="dxa"/>
          </w:tcPr>
          <w:p w14:paraId="44D86406" w14:textId="4826470C" w:rsidR="000B1AB9" w:rsidRDefault="000B1AB9" w:rsidP="00CF02BF">
            <w:pPr>
              <w:jc w:val="both"/>
              <w:rPr>
                <w:rFonts w:asciiTheme="majorHAnsi" w:hAnsiTheme="majorHAnsi" w:cstheme="majorHAnsi"/>
                <w:sz w:val="22"/>
                <w:szCs w:val="22"/>
                <w:lang w:val="lt-LT"/>
              </w:rPr>
            </w:pPr>
            <w:r>
              <w:rPr>
                <w:rFonts w:asciiTheme="majorHAnsi" w:hAnsiTheme="majorHAnsi" w:cstheme="majorHAnsi"/>
                <w:sz w:val="22"/>
                <w:szCs w:val="22"/>
                <w:lang w:val="lt-LT"/>
              </w:rPr>
              <w:t>2.</w:t>
            </w:r>
          </w:p>
        </w:tc>
        <w:tc>
          <w:tcPr>
            <w:tcW w:w="4057" w:type="dxa"/>
          </w:tcPr>
          <w:p w14:paraId="3C820AE1" w14:textId="5471B699" w:rsidR="000B1AB9" w:rsidRPr="00D56D0E" w:rsidRDefault="000B1AB9" w:rsidP="00CF02BF">
            <w:pPr>
              <w:jc w:val="both"/>
              <w:rPr>
                <w:rFonts w:asciiTheme="majorHAnsi" w:hAnsiTheme="majorHAnsi" w:cstheme="majorHAnsi"/>
                <w:iCs/>
                <w:sz w:val="22"/>
                <w:szCs w:val="22"/>
              </w:rPr>
            </w:pPr>
            <w:r w:rsidRPr="002A49C2">
              <w:rPr>
                <w:rFonts w:ascii="Calibri Light" w:hAnsi="Calibri Light" w:cs="Calibri Light"/>
                <w:sz w:val="22"/>
                <w:szCs w:val="22"/>
              </w:rPr>
              <w:t xml:space="preserve">Senos </w:t>
            </w:r>
            <w:proofErr w:type="spellStart"/>
            <w:r w:rsidRPr="002A49C2">
              <w:rPr>
                <w:rFonts w:ascii="Calibri Light" w:hAnsi="Calibri Light" w:cs="Calibri Light"/>
                <w:sz w:val="22"/>
                <w:szCs w:val="22"/>
              </w:rPr>
              <w:t>įrangos</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perkėlimas</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iš</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seno</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mazgo</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Klaipėdoje</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papildomos</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įrangos</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integracija</w:t>
            </w:r>
            <w:proofErr w:type="spellEnd"/>
            <w:r w:rsidRPr="002A49C2">
              <w:rPr>
                <w:rFonts w:ascii="Calibri Light" w:hAnsi="Calibri Light" w:cs="Calibri Light"/>
                <w:sz w:val="22"/>
                <w:szCs w:val="22"/>
              </w:rPr>
              <w:t xml:space="preserve"> į </w:t>
            </w:r>
            <w:proofErr w:type="spellStart"/>
            <w:r w:rsidRPr="002A49C2">
              <w:rPr>
                <w:rFonts w:ascii="Calibri Light" w:hAnsi="Calibri Light" w:cs="Calibri Light"/>
                <w:sz w:val="22"/>
                <w:szCs w:val="22"/>
              </w:rPr>
              <w:t>seną</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sistemą</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vamzdyno</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perdarymas</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valdymo</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skydo</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perdarymas</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ir</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n</w:t>
            </w:r>
            <w:r w:rsidRPr="002A49C2">
              <w:rPr>
                <w:rFonts w:ascii="Calibri Light" w:hAnsi="Calibri Light" w:cs="Calibri Light"/>
                <w:sz w:val="22"/>
                <w:szCs w:val="22"/>
              </w:rPr>
              <w:t>aujas</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nuotekų</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priėmimo</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mazgas</w:t>
            </w:r>
            <w:proofErr w:type="spellEnd"/>
            <w:r w:rsidRPr="002A49C2">
              <w:rPr>
                <w:rFonts w:ascii="Calibri Light" w:hAnsi="Calibri Light" w:cs="Calibri Light"/>
                <w:sz w:val="22"/>
                <w:szCs w:val="22"/>
              </w:rPr>
              <w:t xml:space="preserve">, jo </w:t>
            </w:r>
            <w:proofErr w:type="spellStart"/>
            <w:r w:rsidRPr="002A49C2">
              <w:rPr>
                <w:rFonts w:ascii="Calibri Light" w:hAnsi="Calibri Light" w:cs="Calibri Light"/>
                <w:sz w:val="22"/>
                <w:szCs w:val="22"/>
              </w:rPr>
              <w:t>įrengimo</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darbai</w:t>
            </w:r>
            <w:proofErr w:type="spellEnd"/>
          </w:p>
        </w:tc>
        <w:tc>
          <w:tcPr>
            <w:tcW w:w="1426" w:type="dxa"/>
          </w:tcPr>
          <w:p w14:paraId="63E82544" w14:textId="4397F829" w:rsidR="000B1AB9" w:rsidRDefault="000B1AB9" w:rsidP="00CF02BF">
            <w:pPr>
              <w:jc w:val="both"/>
              <w:rPr>
                <w:rFonts w:asciiTheme="majorHAnsi" w:hAnsiTheme="majorHAnsi" w:cstheme="majorHAnsi"/>
                <w:sz w:val="22"/>
                <w:szCs w:val="22"/>
                <w:lang w:val="lt-LT"/>
              </w:rPr>
            </w:pPr>
            <w:proofErr w:type="spellStart"/>
            <w:r>
              <w:rPr>
                <w:rFonts w:asciiTheme="majorHAnsi" w:hAnsiTheme="majorHAnsi" w:cstheme="majorHAnsi"/>
                <w:sz w:val="22"/>
                <w:szCs w:val="22"/>
                <w:lang w:val="lt-LT"/>
              </w:rPr>
              <w:t>Kompl</w:t>
            </w:r>
            <w:proofErr w:type="spellEnd"/>
            <w:r>
              <w:rPr>
                <w:rFonts w:asciiTheme="majorHAnsi" w:hAnsiTheme="majorHAnsi" w:cstheme="majorHAnsi"/>
                <w:sz w:val="22"/>
                <w:szCs w:val="22"/>
                <w:lang w:val="lt-LT"/>
              </w:rPr>
              <w:t>.</w:t>
            </w:r>
          </w:p>
        </w:tc>
        <w:tc>
          <w:tcPr>
            <w:tcW w:w="3858" w:type="dxa"/>
            <w:vMerge/>
          </w:tcPr>
          <w:p w14:paraId="5BEA7F23" w14:textId="77777777" w:rsidR="000B1AB9" w:rsidRDefault="000B1AB9" w:rsidP="00CF02BF">
            <w:pPr>
              <w:jc w:val="both"/>
              <w:rPr>
                <w:rFonts w:asciiTheme="majorHAnsi" w:hAnsiTheme="majorHAnsi" w:cstheme="majorHAnsi"/>
                <w:sz w:val="22"/>
                <w:szCs w:val="22"/>
                <w:lang w:val="lt-LT"/>
              </w:rPr>
            </w:pPr>
          </w:p>
        </w:tc>
      </w:tr>
      <w:tr w:rsidR="000B1AB9" w:rsidRPr="00A87C7D" w14:paraId="4DB7E143" w14:textId="77777777" w:rsidTr="00CF02BF">
        <w:tc>
          <w:tcPr>
            <w:tcW w:w="854" w:type="dxa"/>
          </w:tcPr>
          <w:p w14:paraId="4B0D88CA" w14:textId="7E1AEEFB" w:rsidR="000B1AB9" w:rsidRDefault="000B1AB9" w:rsidP="00CF02BF">
            <w:pPr>
              <w:jc w:val="both"/>
              <w:rPr>
                <w:rFonts w:asciiTheme="majorHAnsi" w:hAnsiTheme="majorHAnsi" w:cstheme="majorHAnsi"/>
                <w:sz w:val="22"/>
                <w:szCs w:val="22"/>
                <w:lang w:val="lt-LT"/>
              </w:rPr>
            </w:pPr>
            <w:r>
              <w:rPr>
                <w:rFonts w:asciiTheme="majorHAnsi" w:hAnsiTheme="majorHAnsi" w:cstheme="majorHAnsi"/>
                <w:sz w:val="22"/>
                <w:szCs w:val="22"/>
                <w:lang w:val="lt-LT"/>
              </w:rPr>
              <w:t>3.</w:t>
            </w:r>
          </w:p>
        </w:tc>
        <w:tc>
          <w:tcPr>
            <w:tcW w:w="4057" w:type="dxa"/>
          </w:tcPr>
          <w:p w14:paraId="614590A9" w14:textId="205E6742" w:rsidR="000B1AB9" w:rsidRPr="00D56D0E" w:rsidRDefault="000B1AB9" w:rsidP="00CF02BF">
            <w:pPr>
              <w:jc w:val="both"/>
              <w:rPr>
                <w:rFonts w:asciiTheme="majorHAnsi" w:hAnsiTheme="majorHAnsi" w:cstheme="majorHAnsi"/>
                <w:iCs/>
                <w:sz w:val="22"/>
                <w:szCs w:val="22"/>
              </w:rPr>
            </w:pPr>
            <w:proofErr w:type="spellStart"/>
            <w:r w:rsidRPr="002A49C2">
              <w:rPr>
                <w:rFonts w:ascii="Calibri Light" w:hAnsi="Calibri Light" w:cs="Calibri Light"/>
                <w:sz w:val="22"/>
                <w:szCs w:val="22"/>
              </w:rPr>
              <w:t>Ultragarsiniai</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skendinčių</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medžiagų</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matuokliai</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ir</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jų</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montavimo</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darbai</w:t>
            </w:r>
            <w:proofErr w:type="spellEnd"/>
          </w:p>
        </w:tc>
        <w:tc>
          <w:tcPr>
            <w:tcW w:w="1426" w:type="dxa"/>
          </w:tcPr>
          <w:p w14:paraId="44CB9715" w14:textId="3818141D" w:rsidR="000B1AB9" w:rsidRDefault="000B1AB9" w:rsidP="00CF02BF">
            <w:pPr>
              <w:jc w:val="both"/>
              <w:rPr>
                <w:rFonts w:asciiTheme="majorHAnsi" w:hAnsiTheme="majorHAnsi" w:cstheme="majorHAnsi"/>
                <w:sz w:val="22"/>
                <w:szCs w:val="22"/>
                <w:lang w:val="lt-LT"/>
              </w:rPr>
            </w:pPr>
            <w:proofErr w:type="spellStart"/>
            <w:r>
              <w:rPr>
                <w:rFonts w:asciiTheme="majorHAnsi" w:hAnsiTheme="majorHAnsi" w:cstheme="majorHAnsi"/>
                <w:sz w:val="22"/>
                <w:szCs w:val="22"/>
                <w:lang w:val="lt-LT"/>
              </w:rPr>
              <w:t>Kompl</w:t>
            </w:r>
            <w:proofErr w:type="spellEnd"/>
            <w:r>
              <w:rPr>
                <w:rFonts w:asciiTheme="majorHAnsi" w:hAnsiTheme="majorHAnsi" w:cstheme="majorHAnsi"/>
                <w:sz w:val="22"/>
                <w:szCs w:val="22"/>
                <w:lang w:val="lt-LT"/>
              </w:rPr>
              <w:t>.</w:t>
            </w:r>
          </w:p>
        </w:tc>
        <w:tc>
          <w:tcPr>
            <w:tcW w:w="3858" w:type="dxa"/>
            <w:vMerge/>
          </w:tcPr>
          <w:p w14:paraId="516FEBDA" w14:textId="77777777" w:rsidR="000B1AB9" w:rsidRDefault="000B1AB9" w:rsidP="00CF02BF">
            <w:pPr>
              <w:jc w:val="both"/>
              <w:rPr>
                <w:rFonts w:asciiTheme="majorHAnsi" w:hAnsiTheme="majorHAnsi" w:cstheme="majorHAnsi"/>
                <w:sz w:val="22"/>
                <w:szCs w:val="22"/>
                <w:lang w:val="lt-LT"/>
              </w:rPr>
            </w:pPr>
          </w:p>
        </w:tc>
      </w:tr>
      <w:tr w:rsidR="000B1AB9" w:rsidRPr="00A87C7D" w14:paraId="34FDD13D" w14:textId="77777777" w:rsidTr="00CF02BF">
        <w:tc>
          <w:tcPr>
            <w:tcW w:w="854" w:type="dxa"/>
          </w:tcPr>
          <w:p w14:paraId="7D6BB60D" w14:textId="21B3636D" w:rsidR="000B1AB9" w:rsidRDefault="000B1AB9" w:rsidP="000B1AB9">
            <w:pPr>
              <w:jc w:val="both"/>
              <w:rPr>
                <w:rFonts w:asciiTheme="majorHAnsi" w:hAnsiTheme="majorHAnsi" w:cstheme="majorHAnsi"/>
                <w:sz w:val="22"/>
                <w:szCs w:val="22"/>
                <w:lang w:val="lt-LT"/>
              </w:rPr>
            </w:pPr>
            <w:r>
              <w:rPr>
                <w:rFonts w:asciiTheme="majorHAnsi" w:hAnsiTheme="majorHAnsi" w:cstheme="majorHAnsi"/>
                <w:sz w:val="22"/>
                <w:szCs w:val="22"/>
                <w:lang w:val="lt-LT"/>
              </w:rPr>
              <w:t>4.</w:t>
            </w:r>
          </w:p>
        </w:tc>
        <w:tc>
          <w:tcPr>
            <w:tcW w:w="4057" w:type="dxa"/>
          </w:tcPr>
          <w:p w14:paraId="28340AA2" w14:textId="204265E8" w:rsidR="000B1AB9" w:rsidRPr="00D56D0E" w:rsidRDefault="000B1AB9" w:rsidP="000B1AB9">
            <w:pPr>
              <w:jc w:val="both"/>
              <w:rPr>
                <w:rFonts w:asciiTheme="majorHAnsi" w:hAnsiTheme="majorHAnsi" w:cstheme="majorHAnsi"/>
                <w:iCs/>
                <w:sz w:val="22"/>
                <w:szCs w:val="22"/>
              </w:rPr>
            </w:pPr>
            <w:proofErr w:type="spellStart"/>
            <w:r w:rsidRPr="002A49C2">
              <w:rPr>
                <w:rFonts w:ascii="Calibri Light" w:hAnsi="Calibri Light" w:cs="Calibri Light"/>
                <w:sz w:val="22"/>
                <w:szCs w:val="22"/>
              </w:rPr>
              <w:t>ChDS</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matuoklis</w:t>
            </w:r>
            <w:proofErr w:type="spellEnd"/>
            <w:r w:rsidRPr="002A49C2">
              <w:rPr>
                <w:rFonts w:ascii="Calibri Light" w:hAnsi="Calibri Light" w:cs="Calibri Light"/>
                <w:sz w:val="22"/>
                <w:szCs w:val="22"/>
              </w:rPr>
              <w:t xml:space="preserve"> fugato </w:t>
            </w:r>
            <w:proofErr w:type="spellStart"/>
            <w:r w:rsidRPr="002A49C2">
              <w:rPr>
                <w:rFonts w:ascii="Calibri Light" w:hAnsi="Calibri Light" w:cs="Calibri Light"/>
                <w:sz w:val="22"/>
                <w:szCs w:val="22"/>
              </w:rPr>
              <w:t>rezervuare</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ir</w:t>
            </w:r>
            <w:proofErr w:type="spellEnd"/>
            <w:r w:rsidRPr="002A49C2">
              <w:rPr>
                <w:rFonts w:ascii="Calibri Light" w:hAnsi="Calibri Light" w:cs="Calibri Light"/>
                <w:sz w:val="22"/>
                <w:szCs w:val="22"/>
              </w:rPr>
              <w:t xml:space="preserve"> jo </w:t>
            </w:r>
            <w:proofErr w:type="spellStart"/>
            <w:r w:rsidRPr="002A49C2">
              <w:rPr>
                <w:rFonts w:ascii="Calibri Light" w:hAnsi="Calibri Light" w:cs="Calibri Light"/>
                <w:sz w:val="22"/>
                <w:szCs w:val="22"/>
              </w:rPr>
              <w:t>montavimo</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darbai</w:t>
            </w:r>
            <w:proofErr w:type="spellEnd"/>
          </w:p>
        </w:tc>
        <w:tc>
          <w:tcPr>
            <w:tcW w:w="1426" w:type="dxa"/>
          </w:tcPr>
          <w:p w14:paraId="6F88B0B5" w14:textId="0EC86080" w:rsidR="000B1AB9" w:rsidRDefault="000B1AB9" w:rsidP="000B1AB9">
            <w:pPr>
              <w:jc w:val="both"/>
              <w:rPr>
                <w:rFonts w:asciiTheme="majorHAnsi" w:hAnsiTheme="majorHAnsi" w:cstheme="majorHAnsi"/>
                <w:sz w:val="22"/>
                <w:szCs w:val="22"/>
                <w:lang w:val="lt-LT"/>
              </w:rPr>
            </w:pPr>
            <w:proofErr w:type="spellStart"/>
            <w:r>
              <w:rPr>
                <w:rFonts w:asciiTheme="majorHAnsi" w:hAnsiTheme="majorHAnsi" w:cstheme="majorHAnsi"/>
                <w:sz w:val="22"/>
                <w:szCs w:val="22"/>
                <w:lang w:val="lt-LT"/>
              </w:rPr>
              <w:t>Kompl</w:t>
            </w:r>
            <w:proofErr w:type="spellEnd"/>
            <w:r>
              <w:rPr>
                <w:rFonts w:asciiTheme="majorHAnsi" w:hAnsiTheme="majorHAnsi" w:cstheme="majorHAnsi"/>
                <w:sz w:val="22"/>
                <w:szCs w:val="22"/>
                <w:lang w:val="lt-LT"/>
              </w:rPr>
              <w:t>.</w:t>
            </w:r>
          </w:p>
        </w:tc>
        <w:tc>
          <w:tcPr>
            <w:tcW w:w="3858" w:type="dxa"/>
            <w:vMerge/>
          </w:tcPr>
          <w:p w14:paraId="69EFF102" w14:textId="77777777" w:rsidR="000B1AB9" w:rsidRDefault="000B1AB9" w:rsidP="000B1AB9">
            <w:pPr>
              <w:jc w:val="both"/>
              <w:rPr>
                <w:rFonts w:asciiTheme="majorHAnsi" w:hAnsiTheme="majorHAnsi" w:cstheme="majorHAnsi"/>
                <w:sz w:val="22"/>
                <w:szCs w:val="22"/>
                <w:lang w:val="lt-LT"/>
              </w:rPr>
            </w:pPr>
          </w:p>
        </w:tc>
      </w:tr>
      <w:tr w:rsidR="000B1AB9" w:rsidRPr="00A87C7D" w14:paraId="63E40F90" w14:textId="77777777" w:rsidTr="00CF02BF">
        <w:tc>
          <w:tcPr>
            <w:tcW w:w="854" w:type="dxa"/>
          </w:tcPr>
          <w:p w14:paraId="092F8EBE" w14:textId="13F1057A" w:rsidR="000B1AB9" w:rsidRDefault="000B1AB9" w:rsidP="000B1AB9">
            <w:pPr>
              <w:jc w:val="both"/>
              <w:rPr>
                <w:rFonts w:asciiTheme="majorHAnsi" w:hAnsiTheme="majorHAnsi" w:cstheme="majorHAnsi"/>
                <w:sz w:val="22"/>
                <w:szCs w:val="22"/>
                <w:lang w:val="lt-LT"/>
              </w:rPr>
            </w:pPr>
            <w:r>
              <w:rPr>
                <w:rFonts w:asciiTheme="majorHAnsi" w:hAnsiTheme="majorHAnsi" w:cstheme="majorHAnsi"/>
                <w:sz w:val="22"/>
                <w:szCs w:val="22"/>
                <w:lang w:val="lt-LT"/>
              </w:rPr>
              <w:t>5.</w:t>
            </w:r>
          </w:p>
        </w:tc>
        <w:tc>
          <w:tcPr>
            <w:tcW w:w="4057" w:type="dxa"/>
          </w:tcPr>
          <w:p w14:paraId="0083D2C3" w14:textId="3EF49BE9" w:rsidR="000B1AB9" w:rsidRPr="00D56D0E" w:rsidRDefault="000B1AB9" w:rsidP="000B1AB9">
            <w:pPr>
              <w:jc w:val="both"/>
              <w:rPr>
                <w:rFonts w:asciiTheme="majorHAnsi" w:hAnsiTheme="majorHAnsi" w:cstheme="majorHAnsi"/>
                <w:iCs/>
                <w:sz w:val="22"/>
                <w:szCs w:val="22"/>
              </w:rPr>
            </w:pPr>
            <w:proofErr w:type="spellStart"/>
            <w:r w:rsidRPr="002A49C2">
              <w:rPr>
                <w:rFonts w:ascii="Calibri Light" w:hAnsi="Calibri Light" w:cs="Calibri Light"/>
                <w:sz w:val="22"/>
                <w:szCs w:val="22"/>
              </w:rPr>
              <w:t>Vidaus</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patalpų</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apdailos</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darbai</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sienų</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dažymas</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epoksidinių</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grindų</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įrengimas</w:t>
            </w:r>
            <w:proofErr w:type="spellEnd"/>
            <w:r w:rsidRPr="002A49C2">
              <w:rPr>
                <w:rFonts w:ascii="Calibri Light" w:hAnsi="Calibri Light" w:cs="Calibri Light"/>
                <w:sz w:val="22"/>
                <w:szCs w:val="22"/>
              </w:rPr>
              <w:t>)</w:t>
            </w:r>
          </w:p>
        </w:tc>
        <w:tc>
          <w:tcPr>
            <w:tcW w:w="1426" w:type="dxa"/>
          </w:tcPr>
          <w:p w14:paraId="5C393E1B" w14:textId="67A7726B" w:rsidR="000B1AB9" w:rsidRDefault="000B1AB9" w:rsidP="000B1AB9">
            <w:pPr>
              <w:jc w:val="both"/>
              <w:rPr>
                <w:rFonts w:asciiTheme="majorHAnsi" w:hAnsiTheme="majorHAnsi" w:cstheme="majorHAnsi"/>
                <w:sz w:val="22"/>
                <w:szCs w:val="22"/>
                <w:lang w:val="lt-LT"/>
              </w:rPr>
            </w:pPr>
            <w:proofErr w:type="spellStart"/>
            <w:r>
              <w:rPr>
                <w:rFonts w:asciiTheme="majorHAnsi" w:hAnsiTheme="majorHAnsi" w:cstheme="majorHAnsi"/>
                <w:sz w:val="22"/>
                <w:szCs w:val="22"/>
                <w:lang w:val="lt-LT"/>
              </w:rPr>
              <w:t>Kompl</w:t>
            </w:r>
            <w:proofErr w:type="spellEnd"/>
            <w:r>
              <w:rPr>
                <w:rFonts w:asciiTheme="majorHAnsi" w:hAnsiTheme="majorHAnsi" w:cstheme="majorHAnsi"/>
                <w:sz w:val="22"/>
                <w:szCs w:val="22"/>
                <w:lang w:val="lt-LT"/>
              </w:rPr>
              <w:t>.</w:t>
            </w:r>
          </w:p>
        </w:tc>
        <w:tc>
          <w:tcPr>
            <w:tcW w:w="3858" w:type="dxa"/>
            <w:vMerge/>
          </w:tcPr>
          <w:p w14:paraId="1B1085A7" w14:textId="77777777" w:rsidR="000B1AB9" w:rsidRDefault="000B1AB9" w:rsidP="000B1AB9">
            <w:pPr>
              <w:jc w:val="both"/>
              <w:rPr>
                <w:rFonts w:asciiTheme="majorHAnsi" w:hAnsiTheme="majorHAnsi" w:cstheme="majorHAnsi"/>
                <w:sz w:val="22"/>
                <w:szCs w:val="22"/>
                <w:lang w:val="lt-LT"/>
              </w:rPr>
            </w:pPr>
          </w:p>
        </w:tc>
      </w:tr>
      <w:tr w:rsidR="000B1AB9" w:rsidRPr="00A87C7D" w14:paraId="054FC394" w14:textId="77777777" w:rsidTr="00CF02BF">
        <w:tc>
          <w:tcPr>
            <w:tcW w:w="854" w:type="dxa"/>
          </w:tcPr>
          <w:p w14:paraId="33523182" w14:textId="43D60AEF" w:rsidR="000B1AB9" w:rsidRDefault="000B1AB9" w:rsidP="000B1AB9">
            <w:pPr>
              <w:jc w:val="both"/>
              <w:rPr>
                <w:rFonts w:asciiTheme="majorHAnsi" w:hAnsiTheme="majorHAnsi" w:cstheme="majorHAnsi"/>
                <w:sz w:val="22"/>
                <w:szCs w:val="22"/>
                <w:lang w:val="lt-LT"/>
              </w:rPr>
            </w:pPr>
            <w:r>
              <w:rPr>
                <w:rFonts w:asciiTheme="majorHAnsi" w:hAnsiTheme="majorHAnsi" w:cstheme="majorHAnsi"/>
                <w:sz w:val="22"/>
                <w:szCs w:val="22"/>
                <w:lang w:val="lt-LT"/>
              </w:rPr>
              <w:lastRenderedPageBreak/>
              <w:t>6.</w:t>
            </w:r>
          </w:p>
        </w:tc>
        <w:tc>
          <w:tcPr>
            <w:tcW w:w="4057" w:type="dxa"/>
          </w:tcPr>
          <w:p w14:paraId="73422A28" w14:textId="61B066C5" w:rsidR="000B1AB9" w:rsidRPr="002A49C2" w:rsidRDefault="000B1AB9" w:rsidP="000B1AB9">
            <w:pPr>
              <w:jc w:val="both"/>
              <w:rPr>
                <w:rFonts w:ascii="Calibri Light" w:hAnsi="Calibri Light" w:cs="Calibri Light"/>
                <w:sz w:val="22"/>
                <w:szCs w:val="22"/>
              </w:rPr>
            </w:pPr>
            <w:proofErr w:type="spellStart"/>
            <w:r w:rsidRPr="002A49C2">
              <w:rPr>
                <w:rFonts w:ascii="Calibri Light" w:hAnsi="Calibri Light" w:cs="Calibri Light"/>
                <w:sz w:val="22"/>
                <w:szCs w:val="22"/>
              </w:rPr>
              <w:t>Lauko</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aikštelių</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lauko</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trapų</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ir</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vidaus</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trapų</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įrengimas</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sunkvežimių</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sustojimą</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žyminti</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apsauginė</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tvorelė</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vidaus</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ir</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lauko</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apšvietimas</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vaizdo</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stebėjimo</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įranga</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ir</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licenzijos</w:t>
            </w:r>
            <w:proofErr w:type="spellEnd"/>
          </w:p>
        </w:tc>
        <w:tc>
          <w:tcPr>
            <w:tcW w:w="1426" w:type="dxa"/>
          </w:tcPr>
          <w:p w14:paraId="4C5829E1" w14:textId="114BD95C" w:rsidR="000B1AB9" w:rsidRDefault="000B1AB9" w:rsidP="000B1AB9">
            <w:pPr>
              <w:jc w:val="both"/>
              <w:rPr>
                <w:rFonts w:asciiTheme="majorHAnsi" w:hAnsiTheme="majorHAnsi" w:cstheme="majorHAnsi"/>
                <w:sz w:val="22"/>
                <w:szCs w:val="22"/>
                <w:lang w:val="lt-LT"/>
              </w:rPr>
            </w:pPr>
            <w:proofErr w:type="spellStart"/>
            <w:r>
              <w:rPr>
                <w:rFonts w:asciiTheme="majorHAnsi" w:hAnsiTheme="majorHAnsi" w:cstheme="majorHAnsi"/>
                <w:sz w:val="22"/>
                <w:szCs w:val="22"/>
                <w:lang w:val="lt-LT"/>
              </w:rPr>
              <w:t>Kompl</w:t>
            </w:r>
            <w:proofErr w:type="spellEnd"/>
            <w:r>
              <w:rPr>
                <w:rFonts w:asciiTheme="majorHAnsi" w:hAnsiTheme="majorHAnsi" w:cstheme="majorHAnsi"/>
                <w:sz w:val="22"/>
                <w:szCs w:val="22"/>
                <w:lang w:val="lt-LT"/>
              </w:rPr>
              <w:t>.</w:t>
            </w:r>
          </w:p>
        </w:tc>
        <w:tc>
          <w:tcPr>
            <w:tcW w:w="3858" w:type="dxa"/>
            <w:vMerge/>
          </w:tcPr>
          <w:p w14:paraId="6D4B858F" w14:textId="77777777" w:rsidR="000B1AB9" w:rsidRDefault="000B1AB9" w:rsidP="000B1AB9">
            <w:pPr>
              <w:jc w:val="both"/>
              <w:rPr>
                <w:rFonts w:asciiTheme="majorHAnsi" w:hAnsiTheme="majorHAnsi" w:cstheme="majorHAnsi"/>
                <w:sz w:val="22"/>
                <w:szCs w:val="22"/>
                <w:lang w:val="lt-LT"/>
              </w:rPr>
            </w:pPr>
          </w:p>
        </w:tc>
      </w:tr>
      <w:tr w:rsidR="000B1AB9" w:rsidRPr="00A87C7D" w14:paraId="10B0B7C3" w14:textId="77777777" w:rsidTr="00CF02BF">
        <w:tc>
          <w:tcPr>
            <w:tcW w:w="854" w:type="dxa"/>
          </w:tcPr>
          <w:p w14:paraId="6D512510" w14:textId="08031BDD" w:rsidR="000B1AB9" w:rsidRDefault="000B1AB9" w:rsidP="000B1AB9">
            <w:pPr>
              <w:jc w:val="both"/>
              <w:rPr>
                <w:rFonts w:asciiTheme="majorHAnsi" w:hAnsiTheme="majorHAnsi" w:cstheme="majorHAnsi"/>
                <w:sz w:val="22"/>
                <w:szCs w:val="22"/>
                <w:lang w:val="lt-LT"/>
              </w:rPr>
            </w:pPr>
            <w:r>
              <w:rPr>
                <w:rFonts w:asciiTheme="majorHAnsi" w:hAnsiTheme="majorHAnsi" w:cstheme="majorHAnsi"/>
                <w:sz w:val="22"/>
                <w:szCs w:val="22"/>
                <w:lang w:val="lt-LT"/>
              </w:rPr>
              <w:t>7.</w:t>
            </w:r>
          </w:p>
        </w:tc>
        <w:tc>
          <w:tcPr>
            <w:tcW w:w="4057" w:type="dxa"/>
          </w:tcPr>
          <w:p w14:paraId="5D07D6B7" w14:textId="4E46D1F7" w:rsidR="000B1AB9" w:rsidRPr="002A49C2" w:rsidRDefault="000B1AB9" w:rsidP="000B1AB9">
            <w:pPr>
              <w:jc w:val="both"/>
              <w:rPr>
                <w:rFonts w:ascii="Calibri Light" w:hAnsi="Calibri Light" w:cs="Calibri Light"/>
                <w:sz w:val="22"/>
                <w:szCs w:val="22"/>
              </w:rPr>
            </w:pPr>
            <w:proofErr w:type="spellStart"/>
            <w:r w:rsidRPr="002A49C2">
              <w:rPr>
                <w:rFonts w:ascii="Calibri Light" w:hAnsi="Calibri Light" w:cs="Calibri Light"/>
                <w:sz w:val="22"/>
                <w:szCs w:val="22"/>
              </w:rPr>
              <w:t>Elektros</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vandentiekio</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kitų</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komunikacijų</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atvedimo</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paleidimo</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derinimo</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darbai</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papildomos</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įrangos</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integravimo</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darbai</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apmokymai</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naujas</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komutatorius</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ir</w:t>
            </w:r>
            <w:proofErr w:type="spellEnd"/>
            <w:r w:rsidRPr="002A49C2">
              <w:rPr>
                <w:rFonts w:ascii="Calibri Light" w:hAnsi="Calibri Light" w:cs="Calibri Light"/>
                <w:sz w:val="22"/>
                <w:szCs w:val="22"/>
              </w:rPr>
              <w:t xml:space="preserve"> jo </w:t>
            </w:r>
            <w:proofErr w:type="spellStart"/>
            <w:r w:rsidRPr="002A49C2">
              <w:rPr>
                <w:rFonts w:ascii="Calibri Light" w:hAnsi="Calibri Light" w:cs="Calibri Light"/>
                <w:sz w:val="22"/>
                <w:szCs w:val="22"/>
              </w:rPr>
              <w:t>pajungimas</w:t>
            </w:r>
            <w:proofErr w:type="spellEnd"/>
          </w:p>
        </w:tc>
        <w:tc>
          <w:tcPr>
            <w:tcW w:w="1426" w:type="dxa"/>
          </w:tcPr>
          <w:p w14:paraId="10C506B8" w14:textId="25DE51E6" w:rsidR="000B1AB9" w:rsidRDefault="000B1AB9" w:rsidP="000B1AB9">
            <w:pPr>
              <w:jc w:val="both"/>
              <w:rPr>
                <w:rFonts w:asciiTheme="majorHAnsi" w:hAnsiTheme="majorHAnsi" w:cstheme="majorHAnsi"/>
                <w:sz w:val="22"/>
                <w:szCs w:val="22"/>
                <w:lang w:val="lt-LT"/>
              </w:rPr>
            </w:pPr>
            <w:proofErr w:type="spellStart"/>
            <w:r>
              <w:rPr>
                <w:rFonts w:asciiTheme="majorHAnsi" w:hAnsiTheme="majorHAnsi" w:cstheme="majorHAnsi"/>
                <w:sz w:val="22"/>
                <w:szCs w:val="22"/>
                <w:lang w:val="lt-LT"/>
              </w:rPr>
              <w:t>Kompl</w:t>
            </w:r>
            <w:proofErr w:type="spellEnd"/>
            <w:r>
              <w:rPr>
                <w:rFonts w:asciiTheme="majorHAnsi" w:hAnsiTheme="majorHAnsi" w:cstheme="majorHAnsi"/>
                <w:sz w:val="22"/>
                <w:szCs w:val="22"/>
                <w:lang w:val="lt-LT"/>
              </w:rPr>
              <w:t>.</w:t>
            </w:r>
          </w:p>
        </w:tc>
        <w:tc>
          <w:tcPr>
            <w:tcW w:w="3858" w:type="dxa"/>
            <w:vMerge/>
          </w:tcPr>
          <w:p w14:paraId="719F8B52" w14:textId="77777777" w:rsidR="000B1AB9" w:rsidRDefault="000B1AB9" w:rsidP="000B1AB9">
            <w:pPr>
              <w:jc w:val="both"/>
              <w:rPr>
                <w:rFonts w:asciiTheme="majorHAnsi" w:hAnsiTheme="majorHAnsi" w:cstheme="majorHAnsi"/>
                <w:sz w:val="22"/>
                <w:szCs w:val="22"/>
                <w:lang w:val="lt-LT"/>
              </w:rPr>
            </w:pPr>
          </w:p>
        </w:tc>
      </w:tr>
      <w:tr w:rsidR="000B1AB9" w:rsidRPr="00A87C7D" w14:paraId="1C17591A" w14:textId="77777777" w:rsidTr="00CF02BF">
        <w:tc>
          <w:tcPr>
            <w:tcW w:w="854" w:type="dxa"/>
          </w:tcPr>
          <w:p w14:paraId="3A054B0B" w14:textId="0308E0F2" w:rsidR="000B1AB9" w:rsidRDefault="000B1AB9" w:rsidP="000B1AB9">
            <w:pPr>
              <w:jc w:val="both"/>
              <w:rPr>
                <w:rFonts w:asciiTheme="majorHAnsi" w:hAnsiTheme="majorHAnsi" w:cstheme="majorHAnsi"/>
                <w:sz w:val="22"/>
                <w:szCs w:val="22"/>
                <w:lang w:val="lt-LT"/>
              </w:rPr>
            </w:pPr>
            <w:r>
              <w:rPr>
                <w:rFonts w:asciiTheme="majorHAnsi" w:hAnsiTheme="majorHAnsi" w:cstheme="majorHAnsi"/>
                <w:sz w:val="22"/>
                <w:szCs w:val="22"/>
                <w:lang w:val="lt-LT"/>
              </w:rPr>
              <w:t>8.</w:t>
            </w:r>
          </w:p>
        </w:tc>
        <w:tc>
          <w:tcPr>
            <w:tcW w:w="4057" w:type="dxa"/>
          </w:tcPr>
          <w:p w14:paraId="781CA86E" w14:textId="66D20620" w:rsidR="000B1AB9" w:rsidRPr="002A49C2" w:rsidRDefault="000B1AB9" w:rsidP="000B1AB9">
            <w:pPr>
              <w:jc w:val="both"/>
              <w:rPr>
                <w:rFonts w:ascii="Calibri Light" w:hAnsi="Calibri Light" w:cs="Calibri Light"/>
                <w:sz w:val="22"/>
                <w:szCs w:val="22"/>
              </w:rPr>
            </w:pPr>
            <w:proofErr w:type="spellStart"/>
            <w:r>
              <w:rPr>
                <w:rFonts w:ascii="Calibri Light" w:hAnsi="Calibri Light" w:cs="Calibri Light"/>
                <w:sz w:val="22"/>
                <w:szCs w:val="22"/>
              </w:rPr>
              <w:t>Valdymo</w:t>
            </w:r>
            <w:proofErr w:type="spellEnd"/>
            <w:r>
              <w:rPr>
                <w:rFonts w:ascii="Calibri Light" w:hAnsi="Calibri Light" w:cs="Calibri Light"/>
                <w:sz w:val="22"/>
                <w:szCs w:val="22"/>
              </w:rPr>
              <w:t xml:space="preserve"> </w:t>
            </w:r>
            <w:proofErr w:type="spellStart"/>
            <w:r w:rsidRPr="002A49C2">
              <w:rPr>
                <w:rFonts w:ascii="Calibri Light" w:hAnsi="Calibri Light" w:cs="Calibri Light"/>
                <w:sz w:val="22"/>
                <w:szCs w:val="22"/>
              </w:rPr>
              <w:t>programos</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modifikacijos</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įtraukiant</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papildomą</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įrangą</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ir</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pritaikymas</w:t>
            </w:r>
            <w:proofErr w:type="spellEnd"/>
            <w:r w:rsidRPr="002A49C2">
              <w:rPr>
                <w:rFonts w:ascii="Calibri Light" w:hAnsi="Calibri Light" w:cs="Calibri Light"/>
                <w:sz w:val="22"/>
                <w:szCs w:val="22"/>
              </w:rPr>
              <w:t xml:space="preserve"> </w:t>
            </w:r>
            <w:proofErr w:type="spellStart"/>
            <w:r w:rsidRPr="002A49C2">
              <w:rPr>
                <w:rFonts w:ascii="Calibri Light" w:hAnsi="Calibri Light" w:cs="Calibri Light"/>
                <w:sz w:val="22"/>
                <w:szCs w:val="22"/>
              </w:rPr>
              <w:t>veikti</w:t>
            </w:r>
            <w:proofErr w:type="spellEnd"/>
            <w:r w:rsidRPr="002A49C2">
              <w:rPr>
                <w:rFonts w:ascii="Calibri Light" w:hAnsi="Calibri Light" w:cs="Calibri Light"/>
                <w:sz w:val="22"/>
                <w:szCs w:val="22"/>
              </w:rPr>
              <w:t xml:space="preserve"> web-based </w:t>
            </w:r>
            <w:proofErr w:type="spellStart"/>
            <w:r w:rsidRPr="002A49C2">
              <w:rPr>
                <w:rFonts w:ascii="Calibri Light" w:hAnsi="Calibri Light" w:cs="Calibri Light"/>
                <w:sz w:val="22"/>
                <w:szCs w:val="22"/>
              </w:rPr>
              <w:t>aplinkoje</w:t>
            </w:r>
            <w:proofErr w:type="spellEnd"/>
          </w:p>
        </w:tc>
        <w:tc>
          <w:tcPr>
            <w:tcW w:w="1426" w:type="dxa"/>
          </w:tcPr>
          <w:p w14:paraId="7E767014" w14:textId="5CF8B63A" w:rsidR="000B1AB9" w:rsidRDefault="000B1AB9" w:rsidP="000B1AB9">
            <w:pPr>
              <w:jc w:val="both"/>
              <w:rPr>
                <w:rFonts w:asciiTheme="majorHAnsi" w:hAnsiTheme="majorHAnsi" w:cstheme="majorHAnsi"/>
                <w:sz w:val="22"/>
                <w:szCs w:val="22"/>
                <w:lang w:val="lt-LT"/>
              </w:rPr>
            </w:pPr>
            <w:proofErr w:type="spellStart"/>
            <w:r>
              <w:rPr>
                <w:rFonts w:asciiTheme="majorHAnsi" w:hAnsiTheme="majorHAnsi" w:cstheme="majorHAnsi"/>
                <w:sz w:val="22"/>
                <w:szCs w:val="22"/>
                <w:lang w:val="lt-LT"/>
              </w:rPr>
              <w:t>Kompl</w:t>
            </w:r>
            <w:proofErr w:type="spellEnd"/>
            <w:r>
              <w:rPr>
                <w:rFonts w:asciiTheme="majorHAnsi" w:hAnsiTheme="majorHAnsi" w:cstheme="majorHAnsi"/>
                <w:sz w:val="22"/>
                <w:szCs w:val="22"/>
                <w:lang w:val="lt-LT"/>
              </w:rPr>
              <w:t>.</w:t>
            </w:r>
          </w:p>
        </w:tc>
        <w:tc>
          <w:tcPr>
            <w:tcW w:w="3858" w:type="dxa"/>
            <w:vMerge/>
          </w:tcPr>
          <w:p w14:paraId="20B6B3AB" w14:textId="77777777" w:rsidR="000B1AB9" w:rsidRDefault="000B1AB9" w:rsidP="000B1AB9">
            <w:pPr>
              <w:jc w:val="both"/>
              <w:rPr>
                <w:rFonts w:asciiTheme="majorHAnsi" w:hAnsiTheme="majorHAnsi" w:cstheme="majorHAnsi"/>
                <w:sz w:val="22"/>
                <w:szCs w:val="22"/>
                <w:lang w:val="lt-LT"/>
              </w:rPr>
            </w:pPr>
          </w:p>
        </w:tc>
      </w:tr>
      <w:tr w:rsidR="000B1AB9" w:rsidRPr="00A87C7D" w14:paraId="5E776FE0" w14:textId="77777777" w:rsidTr="00CF02BF">
        <w:tc>
          <w:tcPr>
            <w:tcW w:w="854" w:type="dxa"/>
          </w:tcPr>
          <w:p w14:paraId="4A83F685" w14:textId="5020E66A" w:rsidR="000B1AB9" w:rsidRDefault="000B1AB9" w:rsidP="000B1AB9">
            <w:pPr>
              <w:jc w:val="both"/>
              <w:rPr>
                <w:rFonts w:asciiTheme="majorHAnsi" w:hAnsiTheme="majorHAnsi" w:cstheme="majorHAnsi"/>
                <w:sz w:val="22"/>
                <w:szCs w:val="22"/>
                <w:lang w:val="lt-LT"/>
              </w:rPr>
            </w:pPr>
            <w:r>
              <w:rPr>
                <w:rFonts w:asciiTheme="majorHAnsi" w:hAnsiTheme="majorHAnsi" w:cstheme="majorHAnsi"/>
                <w:sz w:val="22"/>
                <w:szCs w:val="22"/>
                <w:lang w:val="lt-LT"/>
              </w:rPr>
              <w:t>9.</w:t>
            </w:r>
          </w:p>
        </w:tc>
        <w:tc>
          <w:tcPr>
            <w:tcW w:w="4057" w:type="dxa"/>
          </w:tcPr>
          <w:p w14:paraId="43952E19" w14:textId="2B16C983" w:rsidR="000B1AB9" w:rsidRPr="002A49C2" w:rsidRDefault="000B1AB9" w:rsidP="000B1AB9">
            <w:pPr>
              <w:jc w:val="both"/>
              <w:rPr>
                <w:rFonts w:ascii="Calibri Light" w:hAnsi="Calibri Light" w:cs="Calibri Light"/>
                <w:sz w:val="22"/>
                <w:szCs w:val="22"/>
              </w:rPr>
            </w:pPr>
            <w:r w:rsidRPr="002A49C2">
              <w:rPr>
                <w:rFonts w:ascii="Calibri Light" w:hAnsi="Calibri Light" w:cs="Calibri Light"/>
                <w:sz w:val="22"/>
                <w:szCs w:val="22"/>
              </w:rPr>
              <w:t xml:space="preserve">SCADA </w:t>
            </w:r>
            <w:proofErr w:type="spellStart"/>
            <w:r w:rsidRPr="002A49C2">
              <w:rPr>
                <w:rFonts w:ascii="Calibri Light" w:hAnsi="Calibri Light" w:cs="Calibri Light"/>
                <w:sz w:val="22"/>
                <w:szCs w:val="22"/>
              </w:rPr>
              <w:t>programavim</w:t>
            </w:r>
            <w:r w:rsidR="00104350">
              <w:rPr>
                <w:rFonts w:ascii="Calibri Light" w:hAnsi="Calibri Light" w:cs="Calibri Light"/>
                <w:sz w:val="22"/>
                <w:szCs w:val="22"/>
              </w:rPr>
              <w:t>as</w:t>
            </w:r>
            <w:proofErr w:type="spellEnd"/>
          </w:p>
        </w:tc>
        <w:tc>
          <w:tcPr>
            <w:tcW w:w="1426" w:type="dxa"/>
          </w:tcPr>
          <w:p w14:paraId="4D16507E" w14:textId="4C73A876" w:rsidR="000B1AB9" w:rsidRDefault="000B1AB9" w:rsidP="000B1AB9">
            <w:pPr>
              <w:jc w:val="both"/>
              <w:rPr>
                <w:rFonts w:asciiTheme="majorHAnsi" w:hAnsiTheme="majorHAnsi" w:cstheme="majorHAnsi"/>
                <w:sz w:val="22"/>
                <w:szCs w:val="22"/>
                <w:lang w:val="lt-LT"/>
              </w:rPr>
            </w:pPr>
            <w:proofErr w:type="spellStart"/>
            <w:r>
              <w:rPr>
                <w:rFonts w:asciiTheme="majorHAnsi" w:hAnsiTheme="majorHAnsi" w:cstheme="majorHAnsi"/>
                <w:sz w:val="22"/>
                <w:szCs w:val="22"/>
                <w:lang w:val="lt-LT"/>
              </w:rPr>
              <w:t>Kompl</w:t>
            </w:r>
            <w:proofErr w:type="spellEnd"/>
            <w:r>
              <w:rPr>
                <w:rFonts w:asciiTheme="majorHAnsi" w:hAnsiTheme="majorHAnsi" w:cstheme="majorHAnsi"/>
                <w:sz w:val="22"/>
                <w:szCs w:val="22"/>
                <w:lang w:val="lt-LT"/>
              </w:rPr>
              <w:t>.</w:t>
            </w:r>
          </w:p>
        </w:tc>
        <w:tc>
          <w:tcPr>
            <w:tcW w:w="3858" w:type="dxa"/>
            <w:vMerge/>
          </w:tcPr>
          <w:p w14:paraId="6C1AE2B0" w14:textId="77777777" w:rsidR="000B1AB9" w:rsidRDefault="000B1AB9" w:rsidP="000B1AB9">
            <w:pPr>
              <w:jc w:val="both"/>
              <w:rPr>
                <w:rFonts w:asciiTheme="majorHAnsi" w:hAnsiTheme="majorHAnsi" w:cstheme="majorHAnsi"/>
                <w:sz w:val="22"/>
                <w:szCs w:val="22"/>
                <w:lang w:val="lt-LT"/>
              </w:rPr>
            </w:pPr>
          </w:p>
        </w:tc>
      </w:tr>
    </w:tbl>
    <w:p w14:paraId="56938FAA" w14:textId="75034172" w:rsidR="00554EC5" w:rsidRDefault="00554EC5" w:rsidP="00E121AE">
      <w:pPr>
        <w:ind w:firstLine="720"/>
        <w:jc w:val="both"/>
        <w:rPr>
          <w:rFonts w:asciiTheme="majorHAnsi" w:hAnsiTheme="majorHAnsi" w:cstheme="majorHAnsi"/>
          <w:sz w:val="22"/>
          <w:szCs w:val="22"/>
          <w:lang w:val="lt-LT"/>
        </w:rPr>
      </w:pPr>
      <w:r>
        <w:rPr>
          <w:rFonts w:asciiTheme="majorHAnsi" w:hAnsiTheme="majorHAnsi" w:cstheme="majorHAnsi"/>
          <w:sz w:val="22"/>
          <w:szCs w:val="22"/>
          <w:lang w:val="lt-LT"/>
        </w:rPr>
        <w:t>1.1.3. Perkamos Paslaugos: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4057"/>
        <w:gridCol w:w="1426"/>
        <w:gridCol w:w="3858"/>
      </w:tblGrid>
      <w:tr w:rsidR="00554EC5" w:rsidRPr="00A87C7D" w14:paraId="2CCBE129" w14:textId="77777777" w:rsidTr="009C40E2">
        <w:tc>
          <w:tcPr>
            <w:tcW w:w="10195" w:type="dxa"/>
            <w:gridSpan w:val="4"/>
          </w:tcPr>
          <w:p w14:paraId="5EE9075A" w14:textId="6456A67F" w:rsidR="00554EC5" w:rsidRPr="00A87C7D" w:rsidRDefault="00554EC5" w:rsidP="009C40E2">
            <w:pPr>
              <w:jc w:val="center"/>
              <w:rPr>
                <w:rFonts w:asciiTheme="majorHAnsi" w:hAnsiTheme="majorHAnsi" w:cstheme="majorHAnsi"/>
                <w:b/>
                <w:sz w:val="22"/>
                <w:szCs w:val="22"/>
                <w:lang w:val="lt-LT"/>
              </w:rPr>
            </w:pPr>
            <w:r>
              <w:rPr>
                <w:rFonts w:asciiTheme="majorHAnsi" w:hAnsiTheme="majorHAnsi" w:cstheme="majorHAnsi"/>
                <w:b/>
                <w:sz w:val="22"/>
                <w:szCs w:val="22"/>
                <w:lang w:val="lt-LT"/>
              </w:rPr>
              <w:t>Paslaugos</w:t>
            </w:r>
          </w:p>
        </w:tc>
      </w:tr>
      <w:tr w:rsidR="00554EC5" w:rsidRPr="00A87C7D" w14:paraId="39DB0E4E" w14:textId="77777777" w:rsidTr="009C40E2">
        <w:trPr>
          <w:trHeight w:val="419"/>
        </w:trPr>
        <w:tc>
          <w:tcPr>
            <w:tcW w:w="854" w:type="dxa"/>
          </w:tcPr>
          <w:p w14:paraId="2489B717" w14:textId="77777777" w:rsidR="00554EC5" w:rsidRPr="00A87C7D" w:rsidRDefault="00554EC5" w:rsidP="009C40E2">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Nr.</w:t>
            </w:r>
          </w:p>
        </w:tc>
        <w:tc>
          <w:tcPr>
            <w:tcW w:w="4057" w:type="dxa"/>
          </w:tcPr>
          <w:p w14:paraId="5241B4FC" w14:textId="77777777" w:rsidR="00554EC5" w:rsidRPr="00A87C7D" w:rsidRDefault="00554EC5" w:rsidP="009C40E2">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pavadinimai</w:t>
            </w:r>
          </w:p>
        </w:tc>
        <w:tc>
          <w:tcPr>
            <w:tcW w:w="1426" w:type="dxa"/>
          </w:tcPr>
          <w:p w14:paraId="3DC91A43" w14:textId="198CEFCC" w:rsidR="00554EC5" w:rsidRPr="00A87C7D" w:rsidRDefault="00554EC5" w:rsidP="009C40E2">
            <w:pPr>
              <w:jc w:val="both"/>
              <w:rPr>
                <w:rFonts w:asciiTheme="majorHAnsi" w:hAnsiTheme="majorHAnsi" w:cstheme="majorHAnsi"/>
                <w:b/>
                <w:sz w:val="22"/>
                <w:szCs w:val="22"/>
                <w:lang w:val="lt-LT"/>
              </w:rPr>
            </w:pPr>
            <w:r>
              <w:rPr>
                <w:rFonts w:asciiTheme="majorHAnsi" w:hAnsiTheme="majorHAnsi" w:cstheme="majorHAnsi"/>
                <w:b/>
                <w:sz w:val="22"/>
                <w:szCs w:val="22"/>
                <w:lang w:val="lt-LT"/>
              </w:rPr>
              <w:t>Preliminarus kiekis</w:t>
            </w:r>
          </w:p>
        </w:tc>
        <w:tc>
          <w:tcPr>
            <w:tcW w:w="3858" w:type="dxa"/>
          </w:tcPr>
          <w:p w14:paraId="670159B3" w14:textId="2F098575" w:rsidR="00554EC5" w:rsidRPr="00A87C7D" w:rsidRDefault="00554EC5" w:rsidP="009C40E2">
            <w:pPr>
              <w:rPr>
                <w:rFonts w:asciiTheme="majorHAnsi" w:hAnsiTheme="majorHAnsi" w:cstheme="majorHAnsi"/>
                <w:b/>
                <w:sz w:val="22"/>
                <w:szCs w:val="22"/>
                <w:lang w:val="lt-LT"/>
              </w:rPr>
            </w:pPr>
            <w:r>
              <w:rPr>
                <w:rFonts w:asciiTheme="majorHAnsi" w:hAnsiTheme="majorHAnsi" w:cstheme="majorHAnsi"/>
                <w:b/>
                <w:sz w:val="22"/>
                <w:szCs w:val="22"/>
                <w:lang w:val="lt-LT"/>
              </w:rPr>
              <w:t>Papildoma informacija</w:t>
            </w:r>
          </w:p>
        </w:tc>
      </w:tr>
      <w:tr w:rsidR="00554EC5" w:rsidRPr="00A87C7D" w14:paraId="57A4F7DA" w14:textId="77777777" w:rsidTr="009C40E2">
        <w:tc>
          <w:tcPr>
            <w:tcW w:w="854" w:type="dxa"/>
          </w:tcPr>
          <w:p w14:paraId="23C09DDB" w14:textId="77777777" w:rsidR="00554EC5" w:rsidRPr="00A87C7D" w:rsidRDefault="00554EC5" w:rsidP="009C40E2">
            <w:pPr>
              <w:jc w:val="both"/>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4057" w:type="dxa"/>
          </w:tcPr>
          <w:p w14:paraId="2F749408" w14:textId="255A6BFC" w:rsidR="00554EC5" w:rsidRPr="00D56D0E" w:rsidRDefault="00554EC5" w:rsidP="009C40E2">
            <w:pPr>
              <w:jc w:val="both"/>
              <w:rPr>
                <w:rFonts w:asciiTheme="majorHAnsi" w:hAnsiTheme="majorHAnsi" w:cstheme="majorHAnsi"/>
                <w:iCs/>
                <w:sz w:val="22"/>
                <w:szCs w:val="22"/>
                <w:lang w:val="lt-LT"/>
              </w:rPr>
            </w:pPr>
            <w:proofErr w:type="spellStart"/>
            <w:r>
              <w:rPr>
                <w:rFonts w:asciiTheme="majorHAnsi" w:hAnsiTheme="majorHAnsi" w:cstheme="majorHAnsi"/>
                <w:iCs/>
                <w:sz w:val="22"/>
                <w:szCs w:val="22"/>
              </w:rPr>
              <w:t>Programos</w:t>
            </w:r>
            <w:proofErr w:type="spellEnd"/>
            <w:r>
              <w:rPr>
                <w:rFonts w:asciiTheme="majorHAnsi" w:hAnsiTheme="majorHAnsi" w:cstheme="majorHAnsi"/>
                <w:iCs/>
                <w:sz w:val="22"/>
                <w:szCs w:val="22"/>
              </w:rPr>
              <w:t xml:space="preserve"> </w:t>
            </w:r>
            <w:proofErr w:type="spellStart"/>
            <w:r>
              <w:rPr>
                <w:rFonts w:asciiTheme="majorHAnsi" w:hAnsiTheme="majorHAnsi" w:cstheme="majorHAnsi"/>
                <w:iCs/>
                <w:sz w:val="22"/>
                <w:szCs w:val="22"/>
              </w:rPr>
              <w:t>vystymo</w:t>
            </w:r>
            <w:proofErr w:type="spellEnd"/>
            <w:r>
              <w:rPr>
                <w:rFonts w:asciiTheme="majorHAnsi" w:hAnsiTheme="majorHAnsi" w:cstheme="majorHAnsi"/>
                <w:iCs/>
                <w:sz w:val="22"/>
                <w:szCs w:val="22"/>
              </w:rPr>
              <w:t xml:space="preserve"> </w:t>
            </w:r>
            <w:proofErr w:type="spellStart"/>
            <w:r>
              <w:rPr>
                <w:rFonts w:asciiTheme="majorHAnsi" w:hAnsiTheme="majorHAnsi" w:cstheme="majorHAnsi"/>
                <w:iCs/>
                <w:sz w:val="22"/>
                <w:szCs w:val="22"/>
              </w:rPr>
              <w:t>paslaugos</w:t>
            </w:r>
            <w:proofErr w:type="spellEnd"/>
          </w:p>
        </w:tc>
        <w:tc>
          <w:tcPr>
            <w:tcW w:w="1426" w:type="dxa"/>
          </w:tcPr>
          <w:p w14:paraId="265FB699" w14:textId="75B96103" w:rsidR="00554EC5" w:rsidRPr="00A87C7D" w:rsidRDefault="00554EC5" w:rsidP="009C40E2">
            <w:pPr>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150 Val.  </w:t>
            </w:r>
          </w:p>
        </w:tc>
        <w:tc>
          <w:tcPr>
            <w:tcW w:w="3858" w:type="dxa"/>
          </w:tcPr>
          <w:p w14:paraId="73853090" w14:textId="7EE3E403" w:rsidR="00554EC5" w:rsidRPr="00A87C7D" w:rsidRDefault="00554EC5" w:rsidP="009C40E2">
            <w:pPr>
              <w:jc w:val="both"/>
              <w:rPr>
                <w:rFonts w:asciiTheme="majorHAnsi" w:hAnsiTheme="majorHAnsi" w:cstheme="majorHAnsi"/>
                <w:sz w:val="22"/>
                <w:szCs w:val="22"/>
                <w:lang w:val="lt-LT"/>
              </w:rPr>
            </w:pPr>
            <w:r>
              <w:rPr>
                <w:rFonts w:asciiTheme="majorHAnsi" w:hAnsiTheme="majorHAnsi" w:cstheme="majorHAnsi"/>
                <w:sz w:val="22"/>
                <w:szCs w:val="22"/>
                <w:lang w:val="lt-LT"/>
              </w:rPr>
              <w:t>Užsakomos pagal poreikį</w:t>
            </w:r>
          </w:p>
        </w:tc>
      </w:tr>
    </w:tbl>
    <w:p w14:paraId="472E8675" w14:textId="77777777" w:rsidR="00554EC5" w:rsidRDefault="00554EC5" w:rsidP="00E121AE">
      <w:pPr>
        <w:ind w:firstLine="720"/>
        <w:jc w:val="both"/>
        <w:rPr>
          <w:rFonts w:asciiTheme="majorHAnsi" w:hAnsiTheme="majorHAnsi" w:cstheme="majorHAnsi"/>
          <w:sz w:val="22"/>
          <w:szCs w:val="22"/>
          <w:lang w:val="lt-LT"/>
        </w:rPr>
      </w:pPr>
    </w:p>
    <w:p w14:paraId="1AF95CAD" w14:textId="75FB5D13" w:rsidR="00E121AE" w:rsidRPr="00A87C7D" w:rsidRDefault="00E121AE" w:rsidP="00E121AE">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1.2</w:t>
      </w:r>
      <w:r>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Prekės turi būti pristatytos:</w:t>
      </w:r>
    </w:p>
    <w:p w14:paraId="6B65225A" w14:textId="77777777" w:rsidR="00E121AE" w:rsidRPr="00A87C7D" w:rsidRDefault="00E121AE" w:rsidP="00E121AE">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687"/>
        <w:gridCol w:w="5657"/>
      </w:tblGrid>
      <w:tr w:rsidR="00E121AE" w:rsidRPr="00E76AF5" w14:paraId="7FC56603" w14:textId="77777777" w:rsidTr="00CF02BF">
        <w:tc>
          <w:tcPr>
            <w:tcW w:w="852" w:type="dxa"/>
          </w:tcPr>
          <w:p w14:paraId="21E3C34E" w14:textId="77777777" w:rsidR="00E121AE" w:rsidRPr="00A87C7D" w:rsidRDefault="00E121AE" w:rsidP="00CF02BF">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Prekių Nr. </w:t>
            </w:r>
          </w:p>
        </w:tc>
        <w:tc>
          <w:tcPr>
            <w:tcW w:w="3732" w:type="dxa"/>
          </w:tcPr>
          <w:p w14:paraId="39C85915" w14:textId="77777777" w:rsidR="00E121AE" w:rsidRPr="00A87C7D" w:rsidRDefault="00E121AE" w:rsidP="00CF02BF">
            <w:pP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pristatymo vietos adresas</w:t>
            </w:r>
          </w:p>
        </w:tc>
        <w:tc>
          <w:tcPr>
            <w:tcW w:w="5730" w:type="dxa"/>
          </w:tcPr>
          <w:p w14:paraId="560E5AFC" w14:textId="77777777" w:rsidR="00E121AE" w:rsidRPr="00A87C7D" w:rsidRDefault="00E121AE" w:rsidP="00CF02BF">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Sutartinių įsipareigojimų įvykdymo terminas (prekių pristatymas, </w:t>
            </w:r>
            <w:r w:rsidRPr="00A87C7D">
              <w:rPr>
                <w:rFonts w:asciiTheme="majorHAnsi" w:hAnsiTheme="majorHAnsi" w:cstheme="majorHAnsi"/>
                <w:b/>
                <w:i/>
                <w:sz w:val="22"/>
                <w:szCs w:val="22"/>
                <w:lang w:val="lt-LT"/>
              </w:rPr>
              <w:t>įdiegimas</w:t>
            </w:r>
            <w:r>
              <w:rPr>
                <w:rFonts w:asciiTheme="majorHAnsi" w:hAnsiTheme="majorHAnsi" w:cstheme="majorHAnsi"/>
                <w:b/>
                <w:i/>
                <w:sz w:val="22"/>
                <w:szCs w:val="22"/>
                <w:lang w:val="lt-LT"/>
              </w:rPr>
              <w:t>,</w:t>
            </w:r>
            <w:r w:rsidRPr="00A87C7D">
              <w:rPr>
                <w:rFonts w:asciiTheme="majorHAnsi" w:hAnsiTheme="majorHAnsi" w:cstheme="majorHAnsi"/>
                <w:b/>
                <w:i/>
                <w:sz w:val="22"/>
                <w:szCs w:val="22"/>
                <w:lang w:val="lt-LT"/>
              </w:rPr>
              <w:t xml:space="preserve"> personalo apmokymas</w:t>
            </w:r>
            <w:r w:rsidRPr="00A87C7D">
              <w:rPr>
                <w:rFonts w:asciiTheme="majorHAnsi" w:hAnsiTheme="majorHAnsi" w:cstheme="majorHAnsi"/>
                <w:b/>
                <w:sz w:val="22"/>
                <w:szCs w:val="22"/>
                <w:lang w:val="lt-LT"/>
              </w:rPr>
              <w:t>)</w:t>
            </w:r>
          </w:p>
        </w:tc>
      </w:tr>
      <w:tr w:rsidR="00E121AE" w:rsidRPr="00E76AF5" w14:paraId="0E40157B" w14:textId="77777777" w:rsidTr="00CF02BF">
        <w:tc>
          <w:tcPr>
            <w:tcW w:w="852" w:type="dxa"/>
          </w:tcPr>
          <w:p w14:paraId="52E77394" w14:textId="77777777" w:rsidR="00E121AE" w:rsidRPr="00A87C7D" w:rsidRDefault="00E121AE" w:rsidP="00CF02BF">
            <w:pPr>
              <w:rPr>
                <w:rFonts w:asciiTheme="majorHAnsi" w:hAnsiTheme="majorHAnsi" w:cstheme="majorHAnsi"/>
                <w:sz w:val="22"/>
                <w:szCs w:val="22"/>
                <w:lang w:val="lt-LT"/>
              </w:rPr>
            </w:pPr>
          </w:p>
        </w:tc>
        <w:tc>
          <w:tcPr>
            <w:tcW w:w="3732" w:type="dxa"/>
          </w:tcPr>
          <w:p w14:paraId="1449E396" w14:textId="77777777" w:rsidR="00E121AE" w:rsidRPr="00A87C7D" w:rsidRDefault="00E121AE" w:rsidP="00CF02BF">
            <w:pPr>
              <w:rPr>
                <w:rFonts w:asciiTheme="majorHAnsi" w:hAnsiTheme="majorHAnsi" w:cstheme="majorHAnsi"/>
                <w:sz w:val="22"/>
                <w:szCs w:val="22"/>
                <w:lang w:val="lt-LT"/>
              </w:rPr>
            </w:pPr>
            <w:proofErr w:type="spellStart"/>
            <w:r w:rsidRPr="00CE4446">
              <w:rPr>
                <w:rFonts w:asciiTheme="majorHAnsi" w:hAnsiTheme="majorHAnsi" w:cstheme="majorHAnsi"/>
                <w:iCs/>
              </w:rPr>
              <w:t>Uosių</w:t>
            </w:r>
            <w:proofErr w:type="spellEnd"/>
            <w:r w:rsidRPr="00CE4446">
              <w:rPr>
                <w:rFonts w:asciiTheme="majorHAnsi" w:hAnsiTheme="majorHAnsi" w:cstheme="majorHAnsi"/>
                <w:iCs/>
              </w:rPr>
              <w:t xml:space="preserve"> g. 8, </w:t>
            </w:r>
            <w:proofErr w:type="spellStart"/>
            <w:r w:rsidRPr="00CE4446">
              <w:rPr>
                <w:rFonts w:asciiTheme="majorHAnsi" w:hAnsiTheme="majorHAnsi" w:cstheme="majorHAnsi"/>
                <w:iCs/>
              </w:rPr>
              <w:t>Dumpių</w:t>
            </w:r>
            <w:proofErr w:type="spellEnd"/>
            <w:r w:rsidRPr="00CE4446">
              <w:rPr>
                <w:rFonts w:asciiTheme="majorHAnsi" w:hAnsiTheme="majorHAnsi" w:cstheme="majorHAnsi"/>
                <w:iCs/>
              </w:rPr>
              <w:t xml:space="preserve"> km., </w:t>
            </w:r>
            <w:proofErr w:type="spellStart"/>
            <w:r w:rsidRPr="00CE4446">
              <w:rPr>
                <w:rFonts w:asciiTheme="majorHAnsi" w:hAnsiTheme="majorHAnsi" w:cstheme="majorHAnsi"/>
                <w:iCs/>
              </w:rPr>
              <w:t>Dovilų</w:t>
            </w:r>
            <w:proofErr w:type="spellEnd"/>
            <w:r w:rsidRPr="00CE4446">
              <w:rPr>
                <w:rFonts w:asciiTheme="majorHAnsi" w:hAnsiTheme="majorHAnsi" w:cstheme="majorHAnsi"/>
                <w:iCs/>
              </w:rPr>
              <w:t xml:space="preserve"> </w:t>
            </w:r>
            <w:proofErr w:type="spellStart"/>
            <w:r w:rsidRPr="00CE4446">
              <w:rPr>
                <w:rFonts w:asciiTheme="majorHAnsi" w:hAnsiTheme="majorHAnsi" w:cstheme="majorHAnsi"/>
                <w:iCs/>
              </w:rPr>
              <w:t>seniūnija</w:t>
            </w:r>
            <w:proofErr w:type="spellEnd"/>
            <w:r w:rsidRPr="00CE4446">
              <w:rPr>
                <w:rFonts w:asciiTheme="majorHAnsi" w:hAnsiTheme="majorHAnsi" w:cstheme="majorHAnsi"/>
                <w:iCs/>
              </w:rPr>
              <w:t xml:space="preserve">, </w:t>
            </w:r>
            <w:proofErr w:type="spellStart"/>
            <w:r w:rsidRPr="00CE4446">
              <w:rPr>
                <w:rFonts w:asciiTheme="majorHAnsi" w:hAnsiTheme="majorHAnsi" w:cstheme="majorHAnsi"/>
                <w:iCs/>
              </w:rPr>
              <w:t>Klaipėdos</w:t>
            </w:r>
            <w:proofErr w:type="spellEnd"/>
            <w:r w:rsidRPr="00CE4446">
              <w:rPr>
                <w:rFonts w:asciiTheme="majorHAnsi" w:hAnsiTheme="majorHAnsi" w:cstheme="majorHAnsi"/>
                <w:iCs/>
              </w:rPr>
              <w:t xml:space="preserve"> raj.</w:t>
            </w:r>
          </w:p>
        </w:tc>
        <w:tc>
          <w:tcPr>
            <w:tcW w:w="5730" w:type="dxa"/>
          </w:tcPr>
          <w:p w14:paraId="71ACBDC4" w14:textId="6C5E6FFF" w:rsidR="00E121AE" w:rsidRDefault="00E121AE" w:rsidP="00CF02BF">
            <w:pPr>
              <w:tabs>
                <w:tab w:val="left" w:pos="709"/>
                <w:tab w:val="left" w:pos="993"/>
              </w:tabs>
              <w:jc w:val="both"/>
              <w:rPr>
                <w:rFonts w:asciiTheme="majorHAnsi" w:hAnsiTheme="majorHAnsi" w:cstheme="majorHAnsi"/>
              </w:rPr>
            </w:pPr>
            <w:proofErr w:type="spellStart"/>
            <w:r>
              <w:rPr>
                <w:rFonts w:asciiTheme="majorHAnsi" w:hAnsiTheme="majorHAnsi" w:cstheme="majorHAnsi"/>
              </w:rPr>
              <w:t>Įrangos</w:t>
            </w:r>
            <w:proofErr w:type="spellEnd"/>
            <w:r>
              <w:rPr>
                <w:rFonts w:asciiTheme="majorHAnsi" w:hAnsiTheme="majorHAnsi" w:cstheme="majorHAnsi"/>
              </w:rPr>
              <w:t xml:space="preserve"> </w:t>
            </w:r>
            <w:proofErr w:type="spellStart"/>
            <w:r>
              <w:rPr>
                <w:rFonts w:asciiTheme="majorHAnsi" w:hAnsiTheme="majorHAnsi" w:cstheme="majorHAnsi"/>
              </w:rPr>
              <w:t>pristatymo</w:t>
            </w:r>
            <w:proofErr w:type="spellEnd"/>
            <w:r>
              <w:rPr>
                <w:rFonts w:asciiTheme="majorHAnsi" w:hAnsiTheme="majorHAnsi" w:cstheme="majorHAnsi"/>
              </w:rPr>
              <w:t xml:space="preserve">, </w:t>
            </w:r>
            <w:proofErr w:type="spellStart"/>
            <w:r>
              <w:rPr>
                <w:rFonts w:asciiTheme="majorHAnsi" w:hAnsiTheme="majorHAnsi" w:cstheme="majorHAnsi"/>
              </w:rPr>
              <w:t>sumontavimo</w:t>
            </w:r>
            <w:proofErr w:type="spellEnd"/>
            <w:r>
              <w:rPr>
                <w:rFonts w:asciiTheme="majorHAnsi" w:hAnsiTheme="majorHAnsi" w:cstheme="majorHAnsi"/>
              </w:rPr>
              <w:t xml:space="preserve">, </w:t>
            </w:r>
            <w:proofErr w:type="spellStart"/>
            <w:r>
              <w:rPr>
                <w:rFonts w:asciiTheme="majorHAnsi" w:hAnsiTheme="majorHAnsi" w:cstheme="majorHAnsi"/>
              </w:rPr>
              <w:t>paleidimo</w:t>
            </w:r>
            <w:proofErr w:type="spellEnd"/>
            <w:r>
              <w:rPr>
                <w:rFonts w:asciiTheme="majorHAnsi" w:hAnsiTheme="majorHAnsi" w:cstheme="majorHAnsi"/>
              </w:rPr>
              <w:t xml:space="preserve"> </w:t>
            </w:r>
            <w:proofErr w:type="spellStart"/>
            <w:r>
              <w:rPr>
                <w:rFonts w:asciiTheme="majorHAnsi" w:hAnsiTheme="majorHAnsi" w:cstheme="majorHAnsi"/>
              </w:rPr>
              <w:t>derinimo</w:t>
            </w:r>
            <w:proofErr w:type="spellEnd"/>
            <w:r>
              <w:rPr>
                <w:rFonts w:asciiTheme="majorHAnsi" w:hAnsiTheme="majorHAnsi" w:cstheme="majorHAnsi"/>
              </w:rPr>
              <w:t xml:space="preserve">, </w:t>
            </w:r>
            <w:proofErr w:type="spellStart"/>
            <w:r>
              <w:rPr>
                <w:rFonts w:asciiTheme="majorHAnsi" w:hAnsiTheme="majorHAnsi" w:cstheme="majorHAnsi"/>
              </w:rPr>
              <w:t>programos</w:t>
            </w:r>
            <w:proofErr w:type="spellEnd"/>
            <w:r>
              <w:rPr>
                <w:rFonts w:asciiTheme="majorHAnsi" w:hAnsiTheme="majorHAnsi" w:cstheme="majorHAnsi"/>
              </w:rPr>
              <w:t xml:space="preserve"> </w:t>
            </w:r>
            <w:proofErr w:type="spellStart"/>
            <w:r>
              <w:rPr>
                <w:rFonts w:asciiTheme="majorHAnsi" w:hAnsiTheme="majorHAnsi" w:cstheme="majorHAnsi"/>
              </w:rPr>
              <w:t>įdiegimo</w:t>
            </w:r>
            <w:proofErr w:type="spellEnd"/>
            <w:r w:rsidRPr="00CE4446">
              <w:rPr>
                <w:rFonts w:asciiTheme="majorHAnsi" w:hAnsiTheme="majorHAnsi" w:cstheme="majorHAnsi"/>
              </w:rPr>
              <w:t xml:space="preserve"> </w:t>
            </w:r>
            <w:proofErr w:type="spellStart"/>
            <w:r w:rsidRPr="00CE4446">
              <w:rPr>
                <w:rFonts w:asciiTheme="majorHAnsi" w:hAnsiTheme="majorHAnsi" w:cstheme="majorHAnsi"/>
              </w:rPr>
              <w:t>terminas</w:t>
            </w:r>
            <w:proofErr w:type="spellEnd"/>
            <w:r w:rsidRPr="00CE4446">
              <w:rPr>
                <w:rFonts w:asciiTheme="majorHAnsi" w:hAnsiTheme="majorHAnsi" w:cstheme="majorHAnsi"/>
              </w:rPr>
              <w:t xml:space="preserve"> </w:t>
            </w:r>
            <w:r>
              <w:rPr>
                <w:rFonts w:asciiTheme="majorHAnsi" w:hAnsiTheme="majorHAnsi" w:cstheme="majorHAnsi"/>
              </w:rPr>
              <w:t>-</w:t>
            </w:r>
            <w:r w:rsidR="00B45EF8">
              <w:rPr>
                <w:rFonts w:asciiTheme="majorHAnsi" w:hAnsiTheme="majorHAnsi" w:cstheme="majorHAnsi"/>
                <w:b/>
                <w:bCs/>
              </w:rPr>
              <w:t>7</w:t>
            </w:r>
            <w:r w:rsidRPr="00D03BD8">
              <w:rPr>
                <w:rFonts w:asciiTheme="majorHAnsi" w:hAnsiTheme="majorHAnsi" w:cstheme="majorHAnsi"/>
                <w:b/>
                <w:bCs/>
              </w:rPr>
              <w:t xml:space="preserve"> (</w:t>
            </w:r>
            <w:proofErr w:type="spellStart"/>
            <w:r w:rsidR="00B45EF8">
              <w:rPr>
                <w:rFonts w:asciiTheme="majorHAnsi" w:hAnsiTheme="majorHAnsi" w:cstheme="majorHAnsi"/>
                <w:b/>
                <w:bCs/>
              </w:rPr>
              <w:t>septyni</w:t>
            </w:r>
            <w:proofErr w:type="spellEnd"/>
            <w:r w:rsidRPr="00D03BD8">
              <w:rPr>
                <w:rFonts w:asciiTheme="majorHAnsi" w:hAnsiTheme="majorHAnsi" w:cstheme="majorHAnsi"/>
                <w:b/>
                <w:bCs/>
              </w:rPr>
              <w:t xml:space="preserve">) </w:t>
            </w:r>
            <w:proofErr w:type="spellStart"/>
            <w:r w:rsidRPr="00D03BD8">
              <w:rPr>
                <w:rFonts w:asciiTheme="majorHAnsi" w:hAnsiTheme="majorHAnsi" w:cstheme="majorHAnsi"/>
                <w:b/>
                <w:bCs/>
              </w:rPr>
              <w:t>mėnesi</w:t>
            </w:r>
            <w:r w:rsidR="00B45EF8">
              <w:rPr>
                <w:rFonts w:asciiTheme="majorHAnsi" w:hAnsiTheme="majorHAnsi" w:cstheme="majorHAnsi"/>
                <w:b/>
                <w:bCs/>
              </w:rPr>
              <w:t>ai</w:t>
            </w:r>
            <w:proofErr w:type="spellEnd"/>
            <w:r>
              <w:rPr>
                <w:rFonts w:asciiTheme="majorHAnsi" w:hAnsiTheme="majorHAnsi" w:cstheme="majorHAnsi"/>
              </w:rPr>
              <w:t xml:space="preserve"> </w:t>
            </w:r>
            <w:proofErr w:type="spellStart"/>
            <w:r>
              <w:rPr>
                <w:rFonts w:asciiTheme="majorHAnsi" w:hAnsiTheme="majorHAnsi" w:cstheme="majorHAnsi"/>
              </w:rPr>
              <w:t>nuo</w:t>
            </w:r>
            <w:proofErr w:type="spellEnd"/>
            <w:r>
              <w:rPr>
                <w:rFonts w:asciiTheme="majorHAnsi" w:hAnsiTheme="majorHAnsi" w:cstheme="majorHAnsi"/>
              </w:rPr>
              <w:t xml:space="preserve"> </w:t>
            </w:r>
            <w:proofErr w:type="spellStart"/>
            <w:r>
              <w:rPr>
                <w:rFonts w:asciiTheme="majorHAnsi" w:hAnsiTheme="majorHAnsi" w:cstheme="majorHAnsi"/>
              </w:rPr>
              <w:t>sutarties</w:t>
            </w:r>
            <w:proofErr w:type="spellEnd"/>
            <w:r>
              <w:rPr>
                <w:rFonts w:asciiTheme="majorHAnsi" w:hAnsiTheme="majorHAnsi" w:cstheme="majorHAnsi"/>
              </w:rPr>
              <w:t xml:space="preserve"> </w:t>
            </w:r>
            <w:proofErr w:type="spellStart"/>
            <w:r>
              <w:rPr>
                <w:rFonts w:asciiTheme="majorHAnsi" w:hAnsiTheme="majorHAnsi" w:cstheme="majorHAnsi"/>
              </w:rPr>
              <w:t>pasirašymo</w:t>
            </w:r>
            <w:proofErr w:type="spellEnd"/>
            <w:r>
              <w:rPr>
                <w:rFonts w:asciiTheme="majorHAnsi" w:hAnsiTheme="majorHAnsi" w:cstheme="majorHAnsi"/>
              </w:rPr>
              <w:t xml:space="preserve"> </w:t>
            </w:r>
            <w:proofErr w:type="spellStart"/>
            <w:r>
              <w:rPr>
                <w:rFonts w:asciiTheme="majorHAnsi" w:hAnsiTheme="majorHAnsi" w:cstheme="majorHAnsi"/>
              </w:rPr>
              <w:t>dienos</w:t>
            </w:r>
            <w:proofErr w:type="spellEnd"/>
            <w:r>
              <w:rPr>
                <w:rFonts w:asciiTheme="majorHAnsi" w:hAnsiTheme="majorHAnsi" w:cstheme="majorHAnsi"/>
              </w:rPr>
              <w:t>.</w:t>
            </w:r>
          </w:p>
          <w:p w14:paraId="0AF904F6" w14:textId="77777777" w:rsidR="00E121AE" w:rsidRPr="00A87C7D" w:rsidRDefault="00E121AE" w:rsidP="00CF02BF">
            <w:pPr>
              <w:rPr>
                <w:rFonts w:asciiTheme="majorHAnsi" w:hAnsiTheme="majorHAnsi" w:cstheme="majorHAnsi"/>
                <w:sz w:val="22"/>
                <w:szCs w:val="22"/>
                <w:lang w:val="lt-LT"/>
              </w:rPr>
            </w:pPr>
            <w:proofErr w:type="spellStart"/>
            <w:r>
              <w:rPr>
                <w:rFonts w:asciiTheme="majorHAnsi" w:hAnsiTheme="majorHAnsi" w:cstheme="majorHAnsi"/>
              </w:rPr>
              <w:t>Sistemos</w:t>
            </w:r>
            <w:proofErr w:type="spellEnd"/>
            <w:r>
              <w:rPr>
                <w:rFonts w:asciiTheme="majorHAnsi" w:hAnsiTheme="majorHAnsi" w:cstheme="majorHAnsi"/>
              </w:rPr>
              <w:t xml:space="preserve"> </w:t>
            </w:r>
            <w:proofErr w:type="spellStart"/>
            <w:r>
              <w:rPr>
                <w:rFonts w:asciiTheme="majorHAnsi" w:hAnsiTheme="majorHAnsi" w:cstheme="majorHAnsi"/>
              </w:rPr>
              <w:t>vystymas</w:t>
            </w:r>
            <w:proofErr w:type="spellEnd"/>
            <w:r>
              <w:rPr>
                <w:rFonts w:asciiTheme="majorHAnsi" w:hAnsiTheme="majorHAnsi" w:cstheme="majorHAnsi"/>
              </w:rPr>
              <w:t xml:space="preserve"> - </w:t>
            </w:r>
            <w:r w:rsidRPr="00D03BD8">
              <w:rPr>
                <w:rFonts w:asciiTheme="majorHAnsi" w:hAnsiTheme="majorHAnsi" w:cstheme="majorHAnsi"/>
                <w:b/>
                <w:bCs/>
              </w:rPr>
              <w:t>12 (</w:t>
            </w:r>
            <w:proofErr w:type="spellStart"/>
            <w:r w:rsidRPr="00D03BD8">
              <w:rPr>
                <w:rFonts w:asciiTheme="majorHAnsi" w:hAnsiTheme="majorHAnsi" w:cstheme="majorHAnsi"/>
                <w:b/>
                <w:bCs/>
              </w:rPr>
              <w:t>dvylika</w:t>
            </w:r>
            <w:proofErr w:type="spellEnd"/>
            <w:r w:rsidRPr="00D03BD8">
              <w:rPr>
                <w:rFonts w:asciiTheme="majorHAnsi" w:hAnsiTheme="majorHAnsi" w:cstheme="majorHAnsi"/>
                <w:b/>
                <w:bCs/>
              </w:rPr>
              <w:t xml:space="preserve">) </w:t>
            </w:r>
            <w:proofErr w:type="spellStart"/>
            <w:r w:rsidRPr="00D03BD8">
              <w:rPr>
                <w:rFonts w:asciiTheme="majorHAnsi" w:hAnsiTheme="majorHAnsi" w:cstheme="majorHAnsi"/>
                <w:b/>
                <w:bCs/>
              </w:rPr>
              <w:t>mėnesių</w:t>
            </w:r>
            <w:proofErr w:type="spellEnd"/>
            <w:r>
              <w:rPr>
                <w:rFonts w:asciiTheme="majorHAnsi" w:hAnsiTheme="majorHAnsi" w:cstheme="majorHAnsi"/>
              </w:rPr>
              <w:t xml:space="preserve"> </w:t>
            </w:r>
            <w:proofErr w:type="spellStart"/>
            <w:r>
              <w:rPr>
                <w:rFonts w:asciiTheme="majorHAnsi" w:hAnsiTheme="majorHAnsi" w:cstheme="majorHAnsi"/>
              </w:rPr>
              <w:t>nuo</w:t>
            </w:r>
            <w:proofErr w:type="spellEnd"/>
            <w:r>
              <w:rPr>
                <w:rFonts w:asciiTheme="majorHAnsi" w:hAnsiTheme="majorHAnsi" w:cstheme="majorHAnsi"/>
              </w:rPr>
              <w:t xml:space="preserve"> </w:t>
            </w:r>
            <w:proofErr w:type="spellStart"/>
            <w:r>
              <w:rPr>
                <w:rFonts w:asciiTheme="majorHAnsi" w:hAnsiTheme="majorHAnsi" w:cstheme="majorHAnsi"/>
              </w:rPr>
              <w:t>įrangos</w:t>
            </w:r>
            <w:proofErr w:type="spellEnd"/>
            <w:r>
              <w:rPr>
                <w:rFonts w:asciiTheme="majorHAnsi" w:hAnsiTheme="majorHAnsi" w:cstheme="majorHAnsi"/>
              </w:rPr>
              <w:t xml:space="preserve"> </w:t>
            </w:r>
            <w:proofErr w:type="spellStart"/>
            <w:r>
              <w:rPr>
                <w:rFonts w:asciiTheme="majorHAnsi" w:hAnsiTheme="majorHAnsi" w:cstheme="majorHAnsi"/>
              </w:rPr>
              <w:t>priėmimo</w:t>
            </w:r>
            <w:proofErr w:type="spellEnd"/>
            <w:r>
              <w:rPr>
                <w:rFonts w:asciiTheme="majorHAnsi" w:hAnsiTheme="majorHAnsi" w:cstheme="majorHAnsi"/>
              </w:rPr>
              <w:t xml:space="preserve"> </w:t>
            </w:r>
            <w:proofErr w:type="spellStart"/>
            <w:r>
              <w:rPr>
                <w:rFonts w:asciiTheme="majorHAnsi" w:hAnsiTheme="majorHAnsi" w:cstheme="majorHAnsi"/>
              </w:rPr>
              <w:t>perdavimo</w:t>
            </w:r>
            <w:proofErr w:type="spellEnd"/>
            <w:r>
              <w:rPr>
                <w:rFonts w:asciiTheme="majorHAnsi" w:hAnsiTheme="majorHAnsi" w:cstheme="majorHAnsi"/>
              </w:rPr>
              <w:t xml:space="preserve"> </w:t>
            </w:r>
            <w:proofErr w:type="spellStart"/>
            <w:r>
              <w:rPr>
                <w:rFonts w:asciiTheme="majorHAnsi" w:hAnsiTheme="majorHAnsi" w:cstheme="majorHAnsi"/>
              </w:rPr>
              <w:t>akto</w:t>
            </w:r>
            <w:proofErr w:type="spellEnd"/>
            <w:r>
              <w:rPr>
                <w:rFonts w:asciiTheme="majorHAnsi" w:hAnsiTheme="majorHAnsi" w:cstheme="majorHAnsi"/>
              </w:rPr>
              <w:t xml:space="preserve"> </w:t>
            </w:r>
            <w:proofErr w:type="spellStart"/>
            <w:r>
              <w:rPr>
                <w:rFonts w:asciiTheme="majorHAnsi" w:hAnsiTheme="majorHAnsi" w:cstheme="majorHAnsi"/>
              </w:rPr>
              <w:t>pasirašymo</w:t>
            </w:r>
            <w:proofErr w:type="spellEnd"/>
            <w:r>
              <w:rPr>
                <w:rFonts w:asciiTheme="majorHAnsi" w:hAnsiTheme="majorHAnsi" w:cstheme="majorHAnsi"/>
              </w:rPr>
              <w:t xml:space="preserve"> </w:t>
            </w:r>
            <w:proofErr w:type="spellStart"/>
            <w:r>
              <w:rPr>
                <w:rFonts w:asciiTheme="majorHAnsi" w:hAnsiTheme="majorHAnsi" w:cstheme="majorHAnsi"/>
              </w:rPr>
              <w:t>dienos</w:t>
            </w:r>
            <w:proofErr w:type="spellEnd"/>
            <w:r>
              <w:rPr>
                <w:rFonts w:asciiTheme="majorHAnsi" w:hAnsiTheme="majorHAnsi" w:cstheme="majorHAnsi"/>
              </w:rPr>
              <w:t>.</w:t>
            </w:r>
          </w:p>
        </w:tc>
      </w:tr>
    </w:tbl>
    <w:p w14:paraId="4B84C76E" w14:textId="77777777" w:rsidR="00E121AE" w:rsidRPr="00A87C7D" w:rsidRDefault="00E121AE" w:rsidP="00E121AE">
      <w:pPr>
        <w:ind w:firstLine="709"/>
        <w:jc w:val="both"/>
        <w:rPr>
          <w:rFonts w:asciiTheme="majorHAnsi" w:hAnsiTheme="majorHAnsi" w:cstheme="majorHAnsi"/>
          <w:i/>
          <w:color w:val="0070C0"/>
          <w:sz w:val="22"/>
          <w:szCs w:val="22"/>
          <w:lang w:val="lt-LT"/>
        </w:rPr>
      </w:pPr>
    </w:p>
    <w:p w14:paraId="3FE3A632" w14:textId="77777777" w:rsidR="00E121AE" w:rsidRPr="00A87C7D" w:rsidRDefault="00E121AE" w:rsidP="00E121AE">
      <w:pPr>
        <w:ind w:firstLine="709"/>
        <w:jc w:val="both"/>
        <w:rPr>
          <w:rFonts w:asciiTheme="majorHAnsi" w:hAnsiTheme="majorHAnsi" w:cstheme="majorHAnsi"/>
          <w:i/>
          <w:color w:val="0070C0"/>
          <w:sz w:val="22"/>
          <w:szCs w:val="22"/>
          <w:lang w:val="lt-LT"/>
        </w:rPr>
      </w:pPr>
    </w:p>
    <w:p w14:paraId="1B6BA0D6" w14:textId="77777777" w:rsidR="00E121AE" w:rsidRPr="00A87C7D" w:rsidRDefault="00E121AE" w:rsidP="00E121AE">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Pr>
          <w:rFonts w:asciiTheme="majorHAnsi" w:hAnsiTheme="majorHAnsi" w:cstheme="majorHAnsi"/>
          <w:sz w:val="22"/>
          <w:szCs w:val="22"/>
          <w:lang w:val="lt-LT"/>
        </w:rPr>
        <w:t>.</w:t>
      </w:r>
      <w:r w:rsidRPr="00A87C7D">
        <w:rPr>
          <w:rFonts w:asciiTheme="majorHAnsi" w:hAnsiTheme="majorHAnsi" w:cstheme="majorHAnsi"/>
          <w:sz w:val="22"/>
          <w:szCs w:val="22"/>
          <w:lang w:val="lt-LT"/>
        </w:rPr>
        <w:t>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0B05EEF6" w14:textId="77777777" w:rsidR="00E121AE" w:rsidRPr="00A87C7D" w:rsidRDefault="00E121AE" w:rsidP="00E121AE">
      <w:pPr>
        <w:jc w:val="both"/>
        <w:rPr>
          <w:rFonts w:asciiTheme="majorHAnsi" w:hAnsiTheme="majorHAnsi" w:cstheme="majorHAnsi"/>
          <w:sz w:val="22"/>
          <w:szCs w:val="22"/>
          <w:lang w:val="lt-LT"/>
        </w:rPr>
      </w:pPr>
    </w:p>
    <w:p w14:paraId="7DAD1633" w14:textId="77777777" w:rsidR="00E121AE" w:rsidRPr="00A87C7D" w:rsidRDefault="00E121AE" w:rsidP="00E121AE">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 terminai ir sustabdymas</w:t>
      </w:r>
    </w:p>
    <w:p w14:paraId="7439A3A0" w14:textId="77777777" w:rsidR="00E121AE" w:rsidRPr="00A87C7D" w:rsidRDefault="00E121AE" w:rsidP="00E121AE">
      <w:pPr>
        <w:pStyle w:val="Pagrindinistekstas"/>
        <w:ind w:firstLine="720"/>
        <w:jc w:val="both"/>
        <w:rPr>
          <w:rFonts w:asciiTheme="majorHAnsi" w:hAnsiTheme="majorHAnsi" w:cstheme="majorHAnsi"/>
          <w:i/>
          <w:iCs/>
          <w:color w:val="0070C0"/>
          <w:sz w:val="22"/>
          <w:szCs w:val="22"/>
        </w:rPr>
      </w:pPr>
    </w:p>
    <w:p w14:paraId="62473020" w14:textId="77777777" w:rsidR="00E121AE" w:rsidRPr="00DD3D09" w:rsidRDefault="00E121AE" w:rsidP="00E121AE">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2.1. Sutartis įsigalioja, kai Sutartį pasirašo abi Sutarties Šalys ir galioja iki visiško Šalių įsipareigojimų įvykdymo.</w:t>
      </w:r>
    </w:p>
    <w:p w14:paraId="600E3754" w14:textId="09CA733D" w:rsidR="00E121AE" w:rsidRPr="00A87C7D" w:rsidRDefault="00E121AE" w:rsidP="00E121AE">
      <w:pPr>
        <w:pStyle w:val="Pagrindinistekstas"/>
        <w:ind w:firstLine="720"/>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t>2.2. Sutartis sudaroma</w:t>
      </w:r>
      <w:r>
        <w:rPr>
          <w:rFonts w:asciiTheme="majorHAnsi" w:hAnsiTheme="majorHAnsi" w:cstheme="majorHAnsi"/>
          <w:sz w:val="22"/>
          <w:szCs w:val="22"/>
        </w:rPr>
        <w:t xml:space="preserve"> </w:t>
      </w:r>
      <w:r w:rsidR="00B45EF8">
        <w:rPr>
          <w:rFonts w:asciiTheme="majorHAnsi" w:hAnsiTheme="majorHAnsi" w:cstheme="majorHAnsi"/>
          <w:sz w:val="22"/>
          <w:szCs w:val="22"/>
        </w:rPr>
        <w:t>19</w:t>
      </w:r>
      <w:r>
        <w:rPr>
          <w:rFonts w:asciiTheme="majorHAnsi" w:hAnsiTheme="majorHAnsi" w:cstheme="majorHAnsi"/>
          <w:sz w:val="22"/>
          <w:szCs w:val="22"/>
        </w:rPr>
        <w:t xml:space="preserve"> (</w:t>
      </w:r>
      <w:r w:rsidR="00B45EF8">
        <w:rPr>
          <w:rFonts w:asciiTheme="majorHAnsi" w:hAnsiTheme="majorHAnsi" w:cstheme="majorHAnsi"/>
          <w:sz w:val="22"/>
          <w:szCs w:val="22"/>
        </w:rPr>
        <w:t>devyniolika</w:t>
      </w:r>
      <w:r>
        <w:rPr>
          <w:rFonts w:asciiTheme="majorHAnsi" w:hAnsiTheme="majorHAnsi" w:cstheme="majorHAnsi"/>
          <w:sz w:val="22"/>
          <w:szCs w:val="22"/>
        </w:rPr>
        <w:t>) mėnesių laikotarpiui</w:t>
      </w:r>
      <w:r w:rsidRPr="00A87C7D">
        <w:rPr>
          <w:rFonts w:asciiTheme="majorHAnsi" w:hAnsiTheme="majorHAnsi" w:cstheme="majorHAnsi"/>
          <w:sz w:val="22"/>
          <w:szCs w:val="22"/>
        </w:rPr>
        <w:t xml:space="preserve">, įskaitant apmokėjimui skirtą laikotarpį, jos trukmę skaičiuojant nuo įsigaliojimo dienos, bet ne ilgiau kaip išnaudojama Sutarties 3.1 punkte nustatyta Sutarties vertė. </w:t>
      </w:r>
    </w:p>
    <w:p w14:paraId="1D3F4737" w14:textId="35377CB7" w:rsidR="002A3869" w:rsidRPr="00A87C7D" w:rsidRDefault="009812AB" w:rsidP="00A87C7D">
      <w:pPr>
        <w:widowControl w:val="0"/>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2.</w:t>
      </w:r>
      <w:r w:rsidR="00283924"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xml:space="preserve">. Tiekėjas Prekes </w:t>
      </w:r>
      <w:r w:rsidR="00442614">
        <w:rPr>
          <w:rFonts w:asciiTheme="majorHAnsi" w:hAnsiTheme="majorHAnsi" w:cstheme="majorHAnsi"/>
          <w:sz w:val="22"/>
          <w:szCs w:val="22"/>
          <w:lang w:val="lt-LT"/>
        </w:rPr>
        <w:t xml:space="preserve">(projektavimas, įrangą, sumontavimas, programos diegimas) </w:t>
      </w:r>
      <w:r w:rsidRPr="00A87C7D">
        <w:rPr>
          <w:rFonts w:asciiTheme="majorHAnsi" w:hAnsiTheme="majorHAnsi" w:cstheme="majorHAnsi"/>
          <w:sz w:val="22"/>
          <w:szCs w:val="22"/>
          <w:lang w:val="lt-LT"/>
        </w:rPr>
        <w:t xml:space="preserve">tiekia pagal Sutarties specialiųjų sąlygų priede Nr. 2 pateiktą grafiką. </w:t>
      </w:r>
    </w:p>
    <w:p w14:paraId="7CF6741D" w14:textId="5A563B13" w:rsidR="00BF761D" w:rsidRPr="00A87C7D" w:rsidRDefault="002A3869" w:rsidP="00442614">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2.</w:t>
      </w:r>
      <w:r w:rsidR="00442614">
        <w:rPr>
          <w:rFonts w:asciiTheme="majorHAnsi" w:hAnsiTheme="majorHAnsi" w:cstheme="majorHAnsi"/>
          <w:sz w:val="22"/>
          <w:szCs w:val="22"/>
          <w:lang w:val="lt-LT"/>
        </w:rPr>
        <w:t>4</w:t>
      </w:r>
      <w:r w:rsidRPr="00A87C7D">
        <w:rPr>
          <w:rFonts w:asciiTheme="majorHAnsi" w:hAnsiTheme="majorHAnsi" w:cstheme="majorHAnsi"/>
          <w:sz w:val="22"/>
          <w:szCs w:val="22"/>
          <w:lang w:val="lt-LT"/>
        </w:rPr>
        <w:t>. Tiekėjas Prekes</w:t>
      </w:r>
      <w:r w:rsidR="00442614">
        <w:rPr>
          <w:rFonts w:asciiTheme="majorHAnsi" w:hAnsiTheme="majorHAnsi" w:cstheme="majorHAnsi"/>
          <w:sz w:val="22"/>
          <w:szCs w:val="22"/>
          <w:lang w:val="lt-LT"/>
        </w:rPr>
        <w:t xml:space="preserve"> (sistemos vystymas)</w:t>
      </w:r>
      <w:r w:rsidRPr="00A87C7D">
        <w:rPr>
          <w:rFonts w:asciiTheme="majorHAnsi" w:hAnsiTheme="majorHAnsi" w:cstheme="majorHAnsi"/>
          <w:sz w:val="22"/>
          <w:szCs w:val="22"/>
          <w:lang w:val="lt-LT"/>
        </w:rPr>
        <w:t xml:space="preserve"> tiekia</w:t>
      </w:r>
      <w:r w:rsidR="003C6867"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pagal</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Pirkėjo poreikį </w:t>
      </w:r>
      <w:r w:rsidR="00F24107" w:rsidRPr="00A87C7D">
        <w:rPr>
          <w:rFonts w:asciiTheme="majorHAnsi" w:hAnsiTheme="majorHAnsi" w:cstheme="majorHAnsi"/>
          <w:sz w:val="22"/>
          <w:szCs w:val="22"/>
          <w:lang w:val="lt-LT"/>
        </w:rPr>
        <w:t xml:space="preserve">ir/ar </w:t>
      </w:r>
      <w:r w:rsidRPr="00A87C7D">
        <w:rPr>
          <w:rFonts w:asciiTheme="majorHAnsi" w:hAnsiTheme="majorHAnsi" w:cstheme="majorHAnsi"/>
          <w:sz w:val="22"/>
          <w:szCs w:val="22"/>
          <w:lang w:val="lt-LT"/>
        </w:rPr>
        <w:t xml:space="preserve">Pirkėjui kiekvieną kartą pateikus rašytinį užsakymą </w:t>
      </w:r>
      <w:r w:rsidR="00F24107" w:rsidRPr="00A87C7D">
        <w:rPr>
          <w:rFonts w:asciiTheme="majorHAnsi" w:hAnsiTheme="majorHAnsi" w:cstheme="majorHAnsi"/>
          <w:sz w:val="22"/>
          <w:szCs w:val="22"/>
          <w:lang w:val="lt-LT"/>
        </w:rPr>
        <w:t xml:space="preserve">Tiekėjui </w:t>
      </w:r>
      <w:r w:rsidR="00442614">
        <w:rPr>
          <w:rFonts w:asciiTheme="majorHAnsi" w:hAnsiTheme="majorHAnsi" w:cstheme="majorHAnsi"/>
          <w:sz w:val="22"/>
          <w:szCs w:val="22"/>
          <w:lang w:val="lt-LT"/>
        </w:rPr>
        <w:t>elektroniniu paštu arba telefonu.</w:t>
      </w:r>
    </w:p>
    <w:p w14:paraId="11E21C68" w14:textId="64663B56"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442614">
        <w:rPr>
          <w:rFonts w:asciiTheme="majorHAnsi" w:hAnsiTheme="majorHAnsi" w:cstheme="majorHAnsi"/>
          <w:iCs/>
          <w:sz w:val="22"/>
          <w:szCs w:val="22"/>
          <w:lang w:val="lt-LT"/>
        </w:rPr>
        <w:t>5</w:t>
      </w:r>
      <w:r w:rsidR="00067D45" w:rsidRPr="00A87C7D">
        <w:rPr>
          <w:rFonts w:asciiTheme="majorHAnsi" w:hAnsiTheme="majorHAnsi" w:cstheme="majorHAnsi"/>
          <w:iCs/>
          <w:sz w:val="22"/>
          <w:szCs w:val="22"/>
          <w:lang w:val="lt-LT"/>
        </w:rPr>
        <w:t>.</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2A688CC9" w14:textId="77777777" w:rsidR="0053280E" w:rsidRPr="00A87C7D" w:rsidRDefault="0053280E" w:rsidP="00A87C7D">
      <w:pPr>
        <w:ind w:firstLine="709"/>
        <w:jc w:val="both"/>
        <w:rPr>
          <w:rFonts w:asciiTheme="majorHAnsi" w:hAnsiTheme="majorHAnsi" w:cstheme="majorHAnsi"/>
          <w:sz w:val="22"/>
          <w:szCs w:val="22"/>
          <w:lang w:val="lt-LT"/>
        </w:rPr>
      </w:pPr>
    </w:p>
    <w:p w14:paraId="07EDCE0B"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4906395D" w14:textId="77777777" w:rsidR="009812AB" w:rsidRPr="00A87C7D" w:rsidRDefault="009812AB" w:rsidP="00A87C7D">
      <w:pPr>
        <w:jc w:val="both"/>
        <w:rPr>
          <w:rFonts w:asciiTheme="majorHAnsi" w:hAnsiTheme="majorHAnsi" w:cstheme="majorHAnsi"/>
          <w:b/>
          <w:sz w:val="22"/>
          <w:szCs w:val="22"/>
          <w:lang w:val="lt-LT"/>
        </w:rPr>
      </w:pPr>
    </w:p>
    <w:p w14:paraId="2785CA0B" w14:textId="2526916F" w:rsidR="00B80CF3" w:rsidRPr="00A87C7D" w:rsidRDefault="009812AB" w:rsidP="00442614">
      <w:pPr>
        <w:widowControl w:val="0"/>
        <w:ind w:firstLine="720"/>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lastRenderedPageBreak/>
        <w:t xml:space="preserve">3.1. </w:t>
      </w:r>
      <w:r w:rsidR="00B80CF3" w:rsidRPr="00A87C7D">
        <w:rPr>
          <w:rFonts w:asciiTheme="majorHAnsi" w:hAnsiTheme="majorHAnsi" w:cstheme="majorHAnsi"/>
          <w:sz w:val="22"/>
          <w:szCs w:val="22"/>
          <w:lang w:val="lt-LT"/>
        </w:rPr>
        <w:t>Kainodaros taisyklės – šioje Sutartyje taikomas</w:t>
      </w:r>
      <w:r w:rsidR="00442614">
        <w:rPr>
          <w:rFonts w:asciiTheme="majorHAnsi" w:hAnsiTheme="majorHAnsi" w:cstheme="majorHAnsi"/>
          <w:sz w:val="22"/>
          <w:szCs w:val="22"/>
          <w:lang w:val="lt-LT"/>
        </w:rPr>
        <w:t xml:space="preserve"> mišrus</w:t>
      </w:r>
      <w:r w:rsidR="00B80CF3" w:rsidRPr="00A87C7D">
        <w:rPr>
          <w:rFonts w:asciiTheme="majorHAnsi" w:hAnsiTheme="majorHAnsi" w:cstheme="majorHAnsi"/>
          <w:sz w:val="22"/>
          <w:szCs w:val="22"/>
          <w:lang w:val="lt-LT"/>
        </w:rPr>
        <w:t xml:space="preserve"> kainos apskaičiavimo būdas.</w:t>
      </w:r>
      <w:r w:rsidR="00442614">
        <w:rPr>
          <w:rFonts w:asciiTheme="majorHAnsi" w:hAnsiTheme="majorHAnsi" w:cstheme="majorHAnsi"/>
          <w:sz w:val="22"/>
          <w:szCs w:val="22"/>
          <w:lang w:val="lt-LT"/>
        </w:rPr>
        <w:t xml:space="preserve"> Fiksuota kaina taikoma projektavimui, įrangos pristatymui, sumontavimui, paleidimo derinimui, programos įdiegimui. Fiksuotas įkainis taikomas – sistemos vystymui.</w:t>
      </w:r>
      <w:r w:rsidR="00B80CF3" w:rsidRPr="00A87C7D">
        <w:rPr>
          <w:rFonts w:asciiTheme="majorHAnsi" w:hAnsiTheme="majorHAnsi" w:cstheme="majorHAnsi"/>
          <w:sz w:val="22"/>
          <w:szCs w:val="22"/>
          <w:lang w:val="lt-LT"/>
        </w:rPr>
        <w:t xml:space="preserve"> Pradinė sutarties vertė </w:t>
      </w:r>
      <w:r w:rsidR="00442614">
        <w:rPr>
          <w:rFonts w:asciiTheme="majorHAnsi" w:hAnsiTheme="majorHAnsi" w:cstheme="majorHAnsi"/>
          <w:sz w:val="22"/>
          <w:szCs w:val="22"/>
          <w:lang w:val="lt-LT"/>
        </w:rPr>
        <w:t>–</w:t>
      </w:r>
      <w:r w:rsidR="00B45EF8">
        <w:rPr>
          <w:rFonts w:asciiTheme="majorHAnsi" w:hAnsiTheme="majorHAnsi" w:cstheme="majorHAnsi"/>
          <w:sz w:val="22"/>
          <w:szCs w:val="22"/>
          <w:lang w:val="lt-LT"/>
        </w:rPr>
        <w:t xml:space="preserve"> </w:t>
      </w:r>
      <w:r w:rsidR="00B45EF8" w:rsidRPr="00B45EF8">
        <w:rPr>
          <w:rFonts w:asciiTheme="majorHAnsi" w:hAnsiTheme="majorHAnsi" w:cstheme="majorHAnsi"/>
          <w:sz w:val="22"/>
          <w:szCs w:val="22"/>
          <w:highlight w:val="yellow"/>
          <w:lang w:val="lt-LT"/>
        </w:rPr>
        <w:t>...</w:t>
      </w:r>
      <w:r w:rsidR="00B45EF8">
        <w:rPr>
          <w:rFonts w:asciiTheme="majorHAnsi" w:hAnsiTheme="majorHAnsi" w:cstheme="majorHAnsi"/>
          <w:sz w:val="22"/>
          <w:szCs w:val="22"/>
          <w:lang w:val="lt-LT"/>
        </w:rPr>
        <w:t xml:space="preserve"> </w:t>
      </w:r>
      <w:r w:rsidR="009C01DC" w:rsidRPr="00A87C7D">
        <w:rPr>
          <w:rFonts w:asciiTheme="majorHAnsi" w:hAnsiTheme="majorHAnsi" w:cstheme="majorHAnsi"/>
          <w:sz w:val="22"/>
          <w:szCs w:val="22"/>
          <w:lang w:val="lt-LT"/>
        </w:rPr>
        <w:t>Eur be</w:t>
      </w:r>
      <w:r w:rsidR="00B80CF3" w:rsidRPr="00A87C7D">
        <w:rPr>
          <w:rFonts w:asciiTheme="majorHAnsi" w:hAnsiTheme="majorHAnsi" w:cstheme="majorHAnsi"/>
          <w:sz w:val="22"/>
          <w:szCs w:val="22"/>
          <w:lang w:val="lt-LT"/>
        </w:rPr>
        <w:t xml:space="preserve"> PVM. </w:t>
      </w:r>
    </w:p>
    <w:p w14:paraId="519BCA3C" w14:textId="7083E088" w:rsidR="00942A39" w:rsidRPr="00A87C7D" w:rsidRDefault="00E63412" w:rsidP="00801551">
      <w:pPr>
        <w:widowControl w:val="0"/>
        <w:ind w:firstLine="567"/>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 xml:space="preserve">3.2. </w:t>
      </w:r>
      <w:r w:rsidR="00801551">
        <w:rPr>
          <w:rFonts w:asciiTheme="majorHAnsi" w:hAnsiTheme="majorHAnsi" w:cstheme="majorHAnsi"/>
          <w:sz w:val="22"/>
          <w:szCs w:val="22"/>
          <w:lang w:val="lt-LT"/>
        </w:rPr>
        <w:t>Sutarties įkainiai nurodomi Pasiūlyme (Sutarties priedas Nr. 2)</w:t>
      </w:r>
    </w:p>
    <w:p w14:paraId="798F85C1" w14:textId="09856BD7" w:rsidR="005039EF" w:rsidRPr="00A87C7D" w:rsidRDefault="00D82307" w:rsidP="00801551">
      <w:pPr>
        <w:widowControl w:val="0"/>
        <w:ind w:firstLine="720"/>
        <w:jc w:val="both"/>
        <w:rPr>
          <w:rFonts w:asciiTheme="majorHAnsi" w:hAnsiTheme="majorHAnsi" w:cstheme="majorHAnsi"/>
          <w:bCs/>
          <w:i/>
          <w:sz w:val="22"/>
          <w:szCs w:val="22"/>
          <w:lang w:val="lt-LT"/>
        </w:rPr>
      </w:pPr>
      <w:r w:rsidRPr="00A87C7D">
        <w:rPr>
          <w:rFonts w:asciiTheme="majorHAnsi" w:hAnsiTheme="majorHAnsi" w:cstheme="majorHAnsi"/>
          <w:bCs/>
          <w:sz w:val="22"/>
          <w:szCs w:val="22"/>
          <w:lang w:val="lt-LT"/>
        </w:rPr>
        <w:t xml:space="preserve">Tiekėjas </w:t>
      </w:r>
      <w:r w:rsidR="00E37E33" w:rsidRPr="00A87C7D">
        <w:rPr>
          <w:rFonts w:asciiTheme="majorHAnsi" w:hAnsiTheme="majorHAnsi" w:cstheme="majorHAnsi"/>
          <w:bCs/>
          <w:sz w:val="22"/>
          <w:szCs w:val="22"/>
          <w:lang w:val="lt-LT"/>
        </w:rPr>
        <w:t xml:space="preserve">prekes </w:t>
      </w:r>
      <w:r w:rsidRPr="00A87C7D">
        <w:rPr>
          <w:rFonts w:asciiTheme="majorHAnsi" w:hAnsiTheme="majorHAnsi" w:cstheme="majorHAnsi"/>
          <w:bCs/>
          <w:sz w:val="22"/>
          <w:szCs w:val="22"/>
          <w:lang w:val="lt-LT"/>
        </w:rPr>
        <w:t xml:space="preserve">teikia pagal Pirkėjo poreikį, galutinė kaina, kurią Pirkėjas turės sumokėti Tiekėjui priklausys nuo vykdant sutartį nupirktų </w:t>
      </w:r>
      <w:r w:rsidR="0046791A" w:rsidRPr="00A87C7D">
        <w:rPr>
          <w:rFonts w:asciiTheme="majorHAnsi" w:hAnsiTheme="majorHAnsi" w:cstheme="majorHAnsi"/>
          <w:bCs/>
          <w:sz w:val="22"/>
          <w:szCs w:val="22"/>
          <w:lang w:val="lt-LT"/>
        </w:rPr>
        <w:t>Prekių</w:t>
      </w:r>
      <w:r w:rsidRPr="00A87C7D">
        <w:rPr>
          <w:rFonts w:asciiTheme="majorHAnsi" w:hAnsiTheme="majorHAnsi" w:cstheme="majorHAnsi"/>
          <w:bCs/>
          <w:sz w:val="22"/>
          <w:szCs w:val="22"/>
          <w:lang w:val="lt-LT"/>
        </w:rPr>
        <w:t xml:space="preserve"> kiekio, bet ne daugiau kaip už </w:t>
      </w:r>
      <w:r w:rsidR="00B45EF8">
        <w:rPr>
          <w:rFonts w:asciiTheme="majorHAnsi" w:hAnsiTheme="majorHAnsi" w:cstheme="majorHAnsi"/>
          <w:sz w:val="22"/>
          <w:szCs w:val="22"/>
          <w:lang w:val="lt-LT"/>
        </w:rPr>
        <w:t xml:space="preserve"> </w:t>
      </w:r>
      <w:r w:rsidR="00B45EF8" w:rsidRPr="00B45EF8">
        <w:rPr>
          <w:rFonts w:asciiTheme="majorHAnsi" w:hAnsiTheme="majorHAnsi" w:cstheme="majorHAnsi"/>
          <w:sz w:val="22"/>
          <w:szCs w:val="22"/>
          <w:highlight w:val="yellow"/>
          <w:lang w:val="lt-LT"/>
        </w:rPr>
        <w:t>...</w:t>
      </w:r>
      <w:r w:rsidR="00B45EF8">
        <w:rPr>
          <w:rFonts w:asciiTheme="majorHAnsi" w:hAnsiTheme="majorHAnsi" w:cstheme="majorHAnsi"/>
          <w:sz w:val="22"/>
          <w:szCs w:val="22"/>
          <w:lang w:val="lt-LT"/>
        </w:rPr>
        <w:t xml:space="preserve"> </w:t>
      </w:r>
      <w:r w:rsidRPr="00A87C7D">
        <w:rPr>
          <w:rFonts w:asciiTheme="majorHAnsi" w:hAnsiTheme="majorHAnsi" w:cstheme="majorHAnsi"/>
          <w:bCs/>
          <w:sz w:val="22"/>
          <w:szCs w:val="22"/>
          <w:lang w:val="lt-LT"/>
        </w:rPr>
        <w:t>E</w:t>
      </w:r>
      <w:r w:rsidR="00255141" w:rsidRPr="00A87C7D">
        <w:rPr>
          <w:rFonts w:asciiTheme="majorHAnsi" w:hAnsiTheme="majorHAnsi" w:cstheme="majorHAnsi"/>
          <w:bCs/>
          <w:sz w:val="22"/>
          <w:szCs w:val="22"/>
          <w:lang w:val="lt-LT"/>
        </w:rPr>
        <w:t>ur</w:t>
      </w:r>
      <w:r w:rsidRPr="00A87C7D">
        <w:rPr>
          <w:rFonts w:asciiTheme="majorHAnsi" w:hAnsiTheme="majorHAnsi" w:cstheme="majorHAnsi"/>
          <w:bCs/>
          <w:sz w:val="22"/>
          <w:szCs w:val="22"/>
          <w:lang w:val="lt-LT"/>
        </w:rPr>
        <w:t xml:space="preserve"> (</w:t>
      </w:r>
      <w:r w:rsidR="00B45EF8">
        <w:rPr>
          <w:rFonts w:asciiTheme="majorHAnsi" w:hAnsiTheme="majorHAnsi" w:cstheme="majorHAnsi"/>
          <w:bCs/>
          <w:sz w:val="22"/>
          <w:szCs w:val="22"/>
          <w:lang w:val="lt-LT"/>
        </w:rPr>
        <w:t xml:space="preserve"> suma žodžiais</w:t>
      </w:r>
      <w:r w:rsidRPr="00A87C7D">
        <w:rPr>
          <w:rFonts w:asciiTheme="majorHAnsi" w:hAnsiTheme="majorHAnsi" w:cstheme="majorHAnsi"/>
          <w:bCs/>
          <w:sz w:val="22"/>
          <w:szCs w:val="22"/>
          <w:lang w:val="lt-LT"/>
        </w:rPr>
        <w:t xml:space="preserve">) be PVM. </w:t>
      </w:r>
    </w:p>
    <w:p w14:paraId="120B43EA"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6302258D" w14:textId="65DFE4AA" w:rsidR="00104350" w:rsidRPr="00A87C7D" w:rsidRDefault="00676EC1" w:rsidP="00104350">
      <w:pPr>
        <w:pStyle w:val="Komentarotekstas"/>
        <w:jc w:val="both"/>
        <w:rPr>
          <w:lang w:val="lt-LT"/>
        </w:rPr>
      </w:pPr>
      <w:r w:rsidRPr="00A87C7D">
        <w:rPr>
          <w:rFonts w:asciiTheme="majorHAnsi" w:hAnsiTheme="majorHAnsi" w:cstheme="majorHAnsi"/>
          <w:sz w:val="22"/>
          <w:szCs w:val="22"/>
          <w:lang w:val="lt-LT"/>
        </w:rPr>
        <w:t xml:space="preserve">  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xml:space="preserve">.1. </w:t>
      </w:r>
      <w:r w:rsidR="00104350" w:rsidRPr="00A87C7D">
        <w:rPr>
          <w:rFonts w:asciiTheme="majorHAnsi" w:hAnsiTheme="majorHAnsi" w:cstheme="majorHAnsi"/>
          <w:sz w:val="22"/>
          <w:szCs w:val="22"/>
          <w:lang w:val="lt-LT"/>
        </w:rPr>
        <w:t>Pirkėjas už Prekes Tiekėjui moka periodiniais mokėjimais po to, kai pasirašomas dalinio Prekių patiekimo priėmimo-perdavimo aktas Galutinis apmokėjimas už Prekes vykdomas po to, kai patiekiama paskutinė Prekių dalis pagal Sutartį ir pasirašomas galutinis Prekių priėmimo-perdavimo aktas. Pirkėjas už Prekes Tiekėjui sumoka per 30 (trisdešimt) kalendorinių dienų po Prekių perdavimo bei PVM sąskaitos faktūros už pristatytas Prekes pateikimo Pirkėjui dienos.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w:t>
      </w:r>
      <w:proofErr w:type="spellStart"/>
      <w:r w:rsidR="00104350" w:rsidRPr="00A87C7D">
        <w:rPr>
          <w:rFonts w:asciiTheme="majorHAnsi" w:hAnsiTheme="majorHAnsi" w:cstheme="majorHAnsi"/>
          <w:sz w:val="22"/>
          <w:szCs w:val="22"/>
          <w:lang w:val="lt-LT"/>
        </w:rPr>
        <w:t>as</w:t>
      </w:r>
      <w:proofErr w:type="spellEnd"/>
      <w:r w:rsidR="00104350" w:rsidRPr="00A87C7D">
        <w:rPr>
          <w:rFonts w:asciiTheme="majorHAnsi" w:hAnsiTheme="majorHAnsi" w:cstheme="majorHAnsi"/>
          <w:sz w:val="22"/>
          <w:szCs w:val="22"/>
          <w:lang w:val="lt-LT"/>
        </w:rPr>
        <w:t>) faktūrą (-</w:t>
      </w:r>
      <w:proofErr w:type="spellStart"/>
      <w:r w:rsidR="00104350" w:rsidRPr="00A87C7D">
        <w:rPr>
          <w:rFonts w:asciiTheme="majorHAnsi" w:hAnsiTheme="majorHAnsi" w:cstheme="majorHAnsi"/>
          <w:sz w:val="22"/>
          <w:szCs w:val="22"/>
          <w:lang w:val="lt-LT"/>
        </w:rPr>
        <w:t>as</w:t>
      </w:r>
      <w:proofErr w:type="spellEnd"/>
      <w:r w:rsidR="00104350" w:rsidRPr="00A87C7D">
        <w:rPr>
          <w:rFonts w:asciiTheme="majorHAnsi" w:hAnsiTheme="majorHAnsi" w:cstheme="majorHAnsi"/>
          <w:sz w:val="22"/>
          <w:szCs w:val="22"/>
          <w:lang w:val="lt-LT"/>
        </w:rPr>
        <w:t xml:space="preserve">) Tiekėjas privalo pateikti „SABIS“ priemonėmis. </w:t>
      </w:r>
    </w:p>
    <w:p w14:paraId="26C4855F" w14:textId="64677ABF" w:rsidR="009812AB" w:rsidRPr="00A87C7D" w:rsidRDefault="00676EC1" w:rsidP="00104350">
      <w:pPr>
        <w:tabs>
          <w:tab w:val="left" w:pos="567"/>
        </w:tabs>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5C3D56DD"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383A55D2"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2DB7A3C0" w14:textId="1F7C15B2" w:rsidR="00FF075B" w:rsidRPr="00A87C7D" w:rsidRDefault="009812AB" w:rsidP="00554EC5">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35B81E34" w14:textId="59D35F9B" w:rsidR="00EA2F6E" w:rsidRPr="00A87C7D" w:rsidRDefault="00FF075B" w:rsidP="00554EC5">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w:t>
      </w:r>
      <w:r w:rsidR="0078225B"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Sutarties kaina gali būti keičiama šiais atvejais:</w:t>
      </w:r>
      <w:r w:rsidR="00DE0AB6" w:rsidRPr="00A87C7D">
        <w:rPr>
          <w:rFonts w:asciiTheme="majorHAnsi" w:hAnsiTheme="majorHAnsi" w:cstheme="majorHAnsi"/>
          <w:sz w:val="22"/>
          <w:szCs w:val="22"/>
          <w:lang w:val="lt-LT"/>
        </w:rPr>
        <w:t xml:space="preserve"> Sutartyje numatyta </w:t>
      </w:r>
      <w:proofErr w:type="spellStart"/>
      <w:r w:rsidR="00DE0AB6" w:rsidRPr="00A87C7D">
        <w:rPr>
          <w:rFonts w:asciiTheme="majorHAnsi" w:hAnsiTheme="majorHAnsi" w:cstheme="majorHAnsi"/>
          <w:sz w:val="22"/>
          <w:szCs w:val="22"/>
          <w:lang w:val="lt-LT"/>
        </w:rPr>
        <w:t>Prekų</w:t>
      </w:r>
      <w:proofErr w:type="spellEnd"/>
      <w:r w:rsidR="00DE0AB6" w:rsidRPr="00A87C7D">
        <w:rPr>
          <w:rFonts w:asciiTheme="majorHAnsi" w:hAnsiTheme="majorHAnsi" w:cstheme="majorHAnsi"/>
          <w:sz w:val="22"/>
          <w:szCs w:val="22"/>
          <w:lang w:val="lt-LT"/>
        </w:rPr>
        <w:t xml:space="preserve">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DE0AB6" w:rsidRPr="00A87C7D">
        <w:rPr>
          <w:rFonts w:asciiTheme="majorHAnsi" w:hAnsiTheme="majorHAnsi" w:cstheme="majorHAnsi"/>
          <w:i/>
          <w:sz w:val="22"/>
          <w:szCs w:val="22"/>
          <w:lang w:val="lt-LT"/>
        </w:rPr>
        <w:t xml:space="preserve"> </w:t>
      </w:r>
      <w:r w:rsidR="00DE0AB6" w:rsidRPr="00A87C7D">
        <w:rPr>
          <w:rFonts w:asciiTheme="majorHAnsi" w:hAnsiTheme="majorHAnsi" w:cstheme="majorHAnsi"/>
          <w:sz w:val="22"/>
          <w:szCs w:val="22"/>
          <w:lang w:val="lt-LT"/>
        </w:rPr>
        <w:t xml:space="preserve">Kainos </w:t>
      </w:r>
      <w:r w:rsidR="00DE0AB6" w:rsidRPr="00A87C7D">
        <w:rPr>
          <w:rFonts w:asciiTheme="majorHAnsi" w:hAnsiTheme="majorHAnsi" w:cstheme="majorHAnsi"/>
          <w:i/>
          <w:sz w:val="22"/>
          <w:szCs w:val="22"/>
          <w:lang w:val="lt-LT"/>
        </w:rPr>
        <w:t>(įkainių)</w:t>
      </w:r>
      <w:r w:rsidR="00DE0AB6" w:rsidRPr="00A87C7D">
        <w:rPr>
          <w:rFonts w:asciiTheme="majorHAnsi" w:hAnsiTheme="majorHAnsi" w:cstheme="majorHAnsi"/>
          <w:sz w:val="22"/>
          <w:szCs w:val="22"/>
          <w:lang w:val="lt-LT"/>
        </w:rPr>
        <w:t xml:space="preserve"> pakeitimai įforminami abiejų šalių rašytiniu papildomu susitarimu, kuris yra neatsiejama šios sutarties dalis.</w:t>
      </w:r>
    </w:p>
    <w:p w14:paraId="618A2382"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0" w:name="_Hlk109056006"/>
      <w:r w:rsidRPr="00A87C7D">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0"/>
      <w:r w:rsidRPr="00A87C7D">
        <w:rPr>
          <w:rStyle w:val="normaltextrun"/>
          <w:rFonts w:asciiTheme="majorHAnsi" w:hAnsiTheme="majorHAnsi" w:cstheme="majorHAnsi"/>
          <w:color w:val="000000"/>
          <w:sz w:val="22"/>
          <w:szCs w:val="22"/>
        </w:rPr>
        <w:t> </w:t>
      </w:r>
      <w:r w:rsidRPr="00A87C7D">
        <w:rPr>
          <w:rStyle w:val="eop"/>
          <w:rFonts w:asciiTheme="majorHAnsi" w:hAnsiTheme="majorHAnsi" w:cstheme="majorHAnsi"/>
          <w:color w:val="000000"/>
          <w:sz w:val="22"/>
          <w:szCs w:val="22"/>
        </w:rPr>
        <w:t> </w:t>
      </w:r>
    </w:p>
    <w:p w14:paraId="0B812E03"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75CEEAB9"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Sutarties kaina (įkainiai) gali būti peržiūrima ne dažniau negu kas </w:t>
      </w:r>
      <w:r w:rsidR="00E362CD">
        <w:rPr>
          <w:rFonts w:asciiTheme="majorHAnsi" w:hAnsiTheme="majorHAnsi" w:cstheme="majorHAnsi"/>
          <w:sz w:val="22"/>
          <w:szCs w:val="22"/>
        </w:rPr>
        <w:t>6</w:t>
      </w:r>
      <w:r w:rsidRPr="00A87C7D">
        <w:rPr>
          <w:rFonts w:asciiTheme="majorHAnsi" w:hAnsiTheme="majorHAnsi" w:cstheme="majorHAnsi"/>
          <w:sz w:val="22"/>
          <w:szCs w:val="22"/>
        </w:rPr>
        <w:t xml:space="preserve">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E0FBFE8"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5D41F521"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4665E8A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4E9A22B5"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Atlikdamos perskaičiavimą šalys vadovaujasi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ar kitos institucijos išduoto dokumento ar patvirtinimo.</w:t>
      </w:r>
    </w:p>
    <w:p w14:paraId="0A3258C4"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Perskaičiuota kaina (įkainiai) taikomi užsakymams, pateiktiems po to, kai šalys sudaro susitarimą dėl kainos (įkainių) perskaičiavimo.</w:t>
      </w:r>
    </w:p>
    <w:p w14:paraId="488416F8" w14:textId="77777777" w:rsidR="00EA2F6E" w:rsidRPr="00554EC5"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color w:val="000000" w:themeColor="text1"/>
          <w:sz w:val="22"/>
          <w:szCs w:val="22"/>
        </w:rPr>
      </w:pPr>
      <w:bookmarkStart w:id="1" w:name="_Hlk109056080"/>
      <w:r w:rsidRPr="00A87C7D">
        <w:rPr>
          <w:rFonts w:asciiTheme="majorHAnsi" w:eastAsiaTheme="minorEastAsia" w:hAnsiTheme="majorHAnsi" w:cstheme="majorHAnsi"/>
          <w:color w:val="000000" w:themeColor="text1"/>
          <w:kern w:val="24"/>
          <w:sz w:val="22"/>
          <w:szCs w:val="22"/>
        </w:rPr>
        <w:t>Sutartyje numatyt</w:t>
      </w:r>
      <w:r w:rsidR="007627AF" w:rsidRPr="00A87C7D">
        <w:rPr>
          <w:rFonts w:asciiTheme="majorHAnsi" w:eastAsiaTheme="minorEastAsia" w:hAnsiTheme="majorHAnsi" w:cstheme="majorHAnsi"/>
          <w:color w:val="000000" w:themeColor="text1"/>
          <w:kern w:val="24"/>
          <w:sz w:val="22"/>
          <w:szCs w:val="22"/>
        </w:rPr>
        <w:t xml:space="preserve">i </w:t>
      </w:r>
      <w:r w:rsidRPr="00A87C7D">
        <w:rPr>
          <w:rFonts w:asciiTheme="majorHAnsi" w:eastAsiaTheme="minorEastAsia" w:hAnsiTheme="majorHAnsi" w:cstheme="majorHAnsi"/>
          <w:color w:val="000000" w:themeColor="text1"/>
          <w:kern w:val="24"/>
          <w:sz w:val="22"/>
          <w:szCs w:val="22"/>
        </w:rPr>
        <w:t xml:space="preserve">įkainiai gali būti perskaičiuojami, jeigu </w:t>
      </w:r>
      <w:r w:rsidR="00235BF1" w:rsidRPr="00A87C7D">
        <w:rPr>
          <w:rFonts w:asciiTheme="majorHAnsi" w:hAnsiTheme="majorHAnsi" w:cstheme="majorHAnsi"/>
          <w:sz w:val="22"/>
          <w:szCs w:val="22"/>
        </w:rPr>
        <w:t xml:space="preserve">VĮ Valstybės duomenų agentūros </w:t>
      </w:r>
      <w:r w:rsidRPr="00A87C7D">
        <w:rPr>
          <w:rFonts w:asciiTheme="majorHAnsi" w:eastAsiaTheme="minorEastAsia" w:hAnsiTheme="majorHAnsi" w:cstheme="majorHAnsi"/>
          <w:color w:val="000000" w:themeColor="text1"/>
          <w:kern w:val="24"/>
          <w:sz w:val="22"/>
          <w:szCs w:val="22"/>
        </w:rPr>
        <w:t xml:space="preserve">(www.stat.gov.lt) kas mėnesį </w:t>
      </w:r>
      <w:r w:rsidRPr="00554EC5">
        <w:rPr>
          <w:rFonts w:asciiTheme="majorHAnsi" w:eastAsiaTheme="minorEastAsia" w:hAnsiTheme="majorHAnsi" w:cstheme="majorHAnsi"/>
          <w:color w:val="000000" w:themeColor="text1"/>
          <w:kern w:val="24"/>
          <w:sz w:val="22"/>
          <w:szCs w:val="22"/>
        </w:rPr>
        <w:t>skelbiamo vartotojų kainų indekso (pasirenkamas bendras „Vartojimo prekės ir paslaugos“ arba nurodomas detalesnis skyrius, grupė, klasė (jeigu nieko nenurodoma, perskaičiuojant naudojamas bendras indeksas) pokytis yra didesnis kaip 5 % .</w:t>
      </w:r>
    </w:p>
    <w:bookmarkEnd w:id="1"/>
    <w:p w14:paraId="0E71F1AD"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54EC5">
        <w:rPr>
          <w:rFonts w:asciiTheme="majorHAnsi" w:hAnsiTheme="majorHAnsi" w:cstheme="majorHAnsi"/>
          <w:color w:val="000000" w:themeColor="text1"/>
          <w:sz w:val="22"/>
          <w:szCs w:val="22"/>
        </w:rPr>
        <w:lastRenderedPageBreak/>
        <w:t>Jeigu  Tiekėjo tiekiamų p</w:t>
      </w:r>
      <w:r w:rsidR="00A21195" w:rsidRPr="00554EC5">
        <w:rPr>
          <w:rFonts w:asciiTheme="majorHAnsi" w:hAnsiTheme="majorHAnsi" w:cstheme="majorHAnsi"/>
          <w:color w:val="000000" w:themeColor="text1"/>
          <w:sz w:val="22"/>
          <w:szCs w:val="22"/>
        </w:rPr>
        <w:t>rekių</w:t>
      </w:r>
      <w:r w:rsidRPr="00554EC5">
        <w:rPr>
          <w:rFonts w:asciiTheme="majorHAnsi" w:hAnsiTheme="majorHAnsi" w:cstheme="majorHAnsi"/>
          <w:color w:val="000000" w:themeColor="text1"/>
          <w:sz w:val="22"/>
          <w:szCs w:val="22"/>
        </w:rPr>
        <w:t xml:space="preserve"> </w:t>
      </w:r>
      <w:r w:rsidRPr="00A87C7D">
        <w:rPr>
          <w:rFonts w:asciiTheme="majorHAnsi" w:hAnsiTheme="majorHAnsi" w:cstheme="majorHAnsi"/>
          <w:sz w:val="22"/>
          <w:szCs w:val="22"/>
        </w:rPr>
        <w:t>kaina  sumažėja, Tiekėjas</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privalo nedelsdamas, bet ne vėliau nei per 2 darbo dienas nuo sužinojimo, apie tai informuoti Pirkėją ir Pirkėjas įgyja teisę reikalauti Tiekėjo sumažinti sutarties kainą. </w:t>
      </w:r>
    </w:p>
    <w:p w14:paraId="44513B8F" w14:textId="72E8FBB0"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Tiekėjas neinformuoja Pirkėjo apie  kainų sumažėjimą, arba informuoja Pirkėją pavėluotai, ir dėl to Pirkėjas negali pareikalauti Tiekėjo</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sumažinti sutarties kainą iki sumokėdamas Tiekėjui visą sutarties kainą (tai yra, susidaro permoka pagal sutartį), Tiekėjas privalo sumokėti Pirkėjui sutarties sąlygose nurodyto dydžio delspinigius už permoką už laikotarpį nuo galutinio atsiskaitymo termino, nurodyto sutarties </w:t>
      </w:r>
      <w:r w:rsidR="00554EC5">
        <w:rPr>
          <w:rFonts w:asciiTheme="majorHAnsi" w:hAnsiTheme="majorHAnsi" w:cstheme="majorHAnsi"/>
          <w:sz w:val="22"/>
          <w:szCs w:val="22"/>
        </w:rPr>
        <w:t>2.2.</w:t>
      </w:r>
      <w:r w:rsidRPr="00A87C7D">
        <w:rPr>
          <w:rFonts w:asciiTheme="majorHAnsi" w:hAnsiTheme="majorHAnsi" w:cstheme="majorHAnsi"/>
          <w:sz w:val="22"/>
          <w:szCs w:val="22"/>
        </w:rPr>
        <w:t xml:space="preserve"> punkte, pabaigos iki permokos grąžinimo dienos (įskaitytinai).</w:t>
      </w:r>
    </w:p>
    <w:p w14:paraId="7B66C24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Vėlesnis kainų arba įkainių perskaičiavimas negali apimti laikotarpio, už kurį jau buvo atliktas perskaičiavimas. </w:t>
      </w:r>
    </w:p>
    <w:p w14:paraId="30370145"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49387CD2"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Nauji įkainiai apskaičiuojami pagal formulę:</w:t>
      </w:r>
    </w:p>
    <w:p w14:paraId="17196C71" w14:textId="77777777" w:rsidR="00EA2F6E" w:rsidRPr="00A87C7D" w:rsidRDefault="00E12333" w:rsidP="00A87C7D">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r>
          <w:rPr>
            <w:rFonts w:ascii="Cambria Math" w:eastAsiaTheme="minorEastAsia" w:hAnsi="Cambria Math" w:cstheme="majorHAnsi"/>
            <w:sz w:val="22"/>
            <w:szCs w:val="22"/>
            <w:lang w:val="lt-LT"/>
          </w:rPr>
          <m:t>+</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m:t>
            </m:r>
            <m:r>
              <w:rPr>
                <w:rFonts w:ascii="Cambria Math" w:eastAsiaTheme="minorEastAsia" w:hAnsi="Cambria Math" w:cstheme="majorHAnsi"/>
                <w:sz w:val="22"/>
                <w:szCs w:val="22"/>
                <w:lang w:val="lt-LT"/>
              </w:rPr>
              <m:t>a</m:t>
            </m:r>
          </m:e>
        </m:d>
      </m:oMath>
      <w:r w:rsidR="00EA2F6E" w:rsidRPr="00A87C7D">
        <w:rPr>
          <w:rFonts w:asciiTheme="majorHAnsi" w:eastAsiaTheme="minorEastAsia" w:hAnsiTheme="majorHAnsi" w:cstheme="majorHAnsi"/>
          <w:i/>
          <w:sz w:val="22"/>
          <w:szCs w:val="22"/>
          <w:lang w:val="lt-LT"/>
        </w:rPr>
        <w:t>, kur</w:t>
      </w:r>
    </w:p>
    <w:p w14:paraId="4561F0F5"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 – įkainis (Eur be PVM)) (jei jis jau buvo perskaičiuotas, tai po paskutinio perskaičiavimo).</w:t>
      </w:r>
    </w:p>
    <w:p w14:paraId="5965D2E6"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Pr="00A87C7D">
        <w:rPr>
          <w:rFonts w:asciiTheme="majorHAnsi" w:hAnsiTheme="majorHAnsi" w:cstheme="majorHAnsi"/>
          <w:sz w:val="22"/>
          <w:szCs w:val="22"/>
          <w:vertAlign w:val="subscript"/>
          <w:lang w:val="lt-LT"/>
        </w:rPr>
        <w:t>1</w:t>
      </w:r>
      <w:r w:rsidRPr="00A87C7D">
        <w:rPr>
          <w:rFonts w:asciiTheme="majorHAnsi" w:hAnsiTheme="majorHAnsi" w:cstheme="majorHAnsi"/>
          <w:sz w:val="22"/>
          <w:szCs w:val="22"/>
          <w:lang w:val="lt-LT"/>
        </w:rPr>
        <w:t xml:space="preserve"> – perskaičiuotas (pakeistas) įkainis (Eur be PVM)</w:t>
      </w:r>
    </w:p>
    <w:p w14:paraId="3258B0F9"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A87C7D">
        <w:rPr>
          <w:rFonts w:asciiTheme="majorHAnsi" w:hAnsiTheme="majorHAnsi" w:cstheme="majorHAnsi"/>
          <w:sz w:val="22"/>
          <w:szCs w:val="22"/>
          <w:lang w:val="lt-LT"/>
        </w:rPr>
        <w:t>k“reikšmė</w:t>
      </w:r>
      <w:proofErr w:type="spellEnd"/>
      <w:r w:rsidRPr="00A87C7D">
        <w:rPr>
          <w:rFonts w:asciiTheme="majorHAnsi" w:hAnsiTheme="majorHAnsi" w:cstheme="majorHAnsi"/>
          <w:sz w:val="22"/>
          <w:szCs w:val="22"/>
          <w:lang w:val="lt-LT"/>
        </w:rPr>
        <w:t xml:space="preserve"> skaičiuojama pagal formulę: </w:t>
      </w:r>
    </w:p>
    <w:p w14:paraId="0F8A1E1F"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A87C7D">
        <w:rPr>
          <w:rFonts w:asciiTheme="majorHAnsi" w:eastAsiaTheme="minorEastAsia" w:hAnsiTheme="majorHAnsi" w:cstheme="majorHAnsi"/>
          <w:sz w:val="22"/>
          <w:szCs w:val="22"/>
          <w:lang w:val="lt-LT"/>
        </w:rPr>
        <w:t>, (proc.) kur</w:t>
      </w:r>
    </w:p>
    <w:p w14:paraId="40B240B0" w14:textId="77777777"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naujausias</w:t>
      </w:r>
      <w:proofErr w:type="spellEnd"/>
      <w:r w:rsidRPr="00A87C7D">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6D43196C" w14:textId="5843C863" w:rsidR="00043977" w:rsidRPr="00A87C7D" w:rsidRDefault="00EA2F6E" w:rsidP="007F780A">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pradžia</w:t>
      </w:r>
      <w:proofErr w:type="spellEnd"/>
      <w:r w:rsidRPr="00A87C7D">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438D71BE" w14:textId="6F0C7151" w:rsidR="009812AB" w:rsidRPr="00A87C7D" w:rsidRDefault="00DE0AB6" w:rsidP="00A87C7D">
      <w:pPr>
        <w:pStyle w:val="Sraopastraipa"/>
        <w:numPr>
          <w:ilvl w:val="1"/>
          <w:numId w:val="8"/>
        </w:numPr>
        <w:ind w:left="0"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Jeigu Sutarties kaina (</w:t>
      </w:r>
      <w:r w:rsidRPr="00A87C7D">
        <w:rPr>
          <w:rFonts w:asciiTheme="majorHAnsi" w:hAnsiTheme="majorHAnsi" w:cstheme="majorHAnsi"/>
          <w:i/>
          <w:sz w:val="22"/>
          <w:szCs w:val="22"/>
          <w:lang w:val="lt-LT"/>
        </w:rPr>
        <w:t>įkainiai</w:t>
      </w:r>
      <w:r w:rsidRPr="00A87C7D">
        <w:rPr>
          <w:rFonts w:asciiTheme="majorHAnsi" w:hAnsiTheme="majorHAnsi" w:cstheme="majorHAnsi"/>
          <w:sz w:val="22"/>
          <w:szCs w:val="22"/>
          <w:lang w:val="lt-LT"/>
        </w:rPr>
        <w:t>) buvo pakeista pagal Sutartyje numatytas peržiūros sąlygas (Sutarties specialiųjų sąlygų 3.4</w:t>
      </w:r>
      <w:r w:rsidR="00375CBD" w:rsidRPr="00A87C7D">
        <w:rPr>
          <w:rFonts w:asciiTheme="majorHAnsi" w:hAnsiTheme="majorHAnsi" w:cstheme="majorHAnsi"/>
          <w:sz w:val="22"/>
          <w:szCs w:val="22"/>
          <w:lang w:val="lt-LT"/>
        </w:rPr>
        <w:t xml:space="preserve"> -3.18</w:t>
      </w:r>
      <w:r w:rsidRPr="00A87C7D">
        <w:rPr>
          <w:rFonts w:asciiTheme="majorHAnsi" w:hAnsiTheme="majorHAnsi" w:cstheme="majorHAnsi"/>
          <w:sz w:val="22"/>
          <w:szCs w:val="22"/>
          <w:lang w:val="lt-LT"/>
        </w:rPr>
        <w:t xml:space="preserve"> punkta</w:t>
      </w:r>
      <w:r w:rsidR="00375CBD" w:rsidRPr="00A87C7D">
        <w:rPr>
          <w:rFonts w:asciiTheme="majorHAnsi" w:hAnsiTheme="majorHAnsi" w:cstheme="majorHAnsi"/>
          <w:sz w:val="22"/>
          <w:szCs w:val="22"/>
          <w:lang w:val="lt-LT"/>
        </w:rPr>
        <w:t>i</w:t>
      </w:r>
      <w:r w:rsidRPr="00A87C7D">
        <w:rPr>
          <w:rFonts w:asciiTheme="majorHAnsi" w:hAnsiTheme="majorHAnsi" w:cstheme="majorHAnsi"/>
          <w:sz w:val="22"/>
          <w:szCs w:val="22"/>
          <w:lang w:val="lt-LT"/>
        </w:rPr>
        <w:t>), kainos perskaičiavimo formulė yra taikoma neišpirktam pagal sutartį Prekių kiekiui.</w:t>
      </w:r>
    </w:p>
    <w:p w14:paraId="739BD650" w14:textId="77777777" w:rsidR="00045F70" w:rsidRPr="00A87C7D" w:rsidRDefault="00045F70" w:rsidP="00A87C7D">
      <w:pPr>
        <w:pStyle w:val="Sraopastraipa"/>
        <w:numPr>
          <w:ilvl w:val="1"/>
          <w:numId w:val="8"/>
        </w:numPr>
        <w:ind w:hanging="513"/>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Pirkėjas turi teisę neatlikti atitinkamo mokėjimo kol Tiekėjas ištaisys trūkumus jeigu:</w:t>
      </w:r>
    </w:p>
    <w:p w14:paraId="3C79B6C5"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išankstinio mokėjimo sąskaitoje (jei taikoma) ar sąskaitoje nenurodytas Sutarties numeris ir jos sudarymo data ar nurodyta neteisinga suma;</w:t>
      </w:r>
    </w:p>
    <w:p w14:paraId="24657936"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sąskaita pateikiama ne Sutartyje numatytomis elektroninėmis priemonėmis;</w:t>
      </w:r>
    </w:p>
    <w:p w14:paraId="63E7D7B2"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nepateikiama arba pateikiama Sutarties reikalavimų neatitinkanti avansinio mokėjimo garantija ar laidavimas (jei taikoma);</w:t>
      </w:r>
    </w:p>
    <w:p w14:paraId="504AA1A7"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perduotos Prekės neatitinka Sutartyje nustatytų reikalavimų;</w:t>
      </w:r>
    </w:p>
    <w:p w14:paraId="5A286346"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kitais Sutartyje nustatytais atvejais.</w:t>
      </w:r>
    </w:p>
    <w:p w14:paraId="5A756BF0" w14:textId="77777777"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2" w:name="_Ref44690642"/>
      <w:r w:rsidRPr="00A87C7D">
        <w:rPr>
          <w:rFonts w:asciiTheme="majorHAnsi" w:hAnsiTheme="majorHAnsi" w:cstheme="majorHAnsi"/>
          <w:sz w:val="22"/>
          <w:szCs w:val="22"/>
          <w:lang w:val="lt-LT" w:eastAsia="lt-LT"/>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ir subtiekėjo, jie ginčus sprendžia savarankiškai, Pirkėjui nedalyvaujant.</w:t>
      </w:r>
      <w:bookmarkEnd w:id="2"/>
      <w:r w:rsidRPr="00A87C7D">
        <w:rPr>
          <w:rFonts w:asciiTheme="majorHAnsi" w:hAnsiTheme="majorHAnsi" w:cstheme="majorHAnsi"/>
          <w:sz w:val="22"/>
          <w:szCs w:val="22"/>
          <w:lang w:val="lt-LT" w:eastAsia="lt-LT"/>
        </w:rPr>
        <w:t xml:space="preserve"> Subtiekėjui išmokėtų sumų dydžiu yra mažinamos Tiekėjui mokėtinos sumos.</w:t>
      </w:r>
    </w:p>
    <w:p w14:paraId="65BACB86" w14:textId="77777777"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3" w:name="_Hlk44690145"/>
      <w:bookmarkStart w:id="4" w:name="_Hlk44688659"/>
      <w:r w:rsidRPr="00A87C7D">
        <w:rPr>
          <w:rFonts w:asciiTheme="majorHAnsi" w:hAnsiTheme="majorHAnsi" w:cstheme="majorHAnsi"/>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3"/>
      <w:r w:rsidRPr="00A87C7D">
        <w:rPr>
          <w:rFonts w:asciiTheme="majorHAnsi" w:hAnsiTheme="majorHAnsi" w:cstheme="majorHAnsi"/>
          <w:sz w:val="22"/>
          <w:szCs w:val="22"/>
          <w:lang w:val="lt-LT" w:eastAsia="lt-LT"/>
        </w:rPr>
        <w:t>.</w:t>
      </w:r>
      <w:bookmarkEnd w:id="4"/>
      <w:r w:rsidRPr="00A87C7D">
        <w:rPr>
          <w:rFonts w:asciiTheme="majorHAnsi" w:hAnsiTheme="majorHAnsi" w:cstheme="majorHAnsi"/>
          <w:sz w:val="22"/>
          <w:szCs w:val="22"/>
          <w:lang w:val="lt-LT" w:eastAsia="lt-LT"/>
        </w:rPr>
        <w:t xml:space="preserve"> Visas </w:t>
      </w:r>
      <w:r w:rsidRPr="00A87C7D">
        <w:rPr>
          <w:rFonts w:asciiTheme="majorHAnsi" w:hAnsiTheme="majorHAnsi" w:cstheme="majorHAnsi"/>
          <w:sz w:val="22"/>
          <w:szCs w:val="22"/>
          <w:lang w:val="lt-LT" w:eastAsia="lt-LT"/>
        </w:rPr>
        <w:lastRenderedPageBreak/>
        <w:t>išlaidas, susijusias su faktoringo sutarties sudarymu ir piniginio reikalavimo perleidimu pagal faktoringo sutartį, apmoka Tiekėjas.</w:t>
      </w:r>
    </w:p>
    <w:p w14:paraId="4A1EBEC0" w14:textId="77777777"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5" w:name="_Ref45114751"/>
      <w:r w:rsidRPr="00A87C7D">
        <w:rPr>
          <w:rFonts w:asciiTheme="majorHAnsi" w:hAnsiTheme="majorHAnsi" w:cstheme="majorHAnsi"/>
          <w:sz w:val="22"/>
          <w:szCs w:val="22"/>
          <w:lang w:val="lt-LT" w:eastAsia="lt-LT"/>
        </w:rPr>
        <w:t>Tiekėjas turi teisę raštu kreiptis į Pirkėją dėl Pirkėjo tiesioginio atsiskaitymo kitiems tretiesiems asmenims, nei nurodyta Sutarties 3.21 ir 3.22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bookmarkEnd w:id="5"/>
    </w:p>
    <w:p w14:paraId="1888BB3F" w14:textId="77777777" w:rsidR="00045F70" w:rsidRPr="00A87C7D" w:rsidRDefault="00045F70" w:rsidP="00A87C7D">
      <w:pPr>
        <w:widowControl w:val="0"/>
        <w:ind w:firstLine="709"/>
        <w:jc w:val="both"/>
        <w:rPr>
          <w:rFonts w:asciiTheme="majorHAnsi" w:hAnsiTheme="majorHAnsi" w:cstheme="majorHAnsi"/>
          <w:i/>
          <w:color w:val="0070C0"/>
          <w:sz w:val="22"/>
          <w:szCs w:val="22"/>
          <w:lang w:val="lt-LT"/>
        </w:rPr>
      </w:pPr>
    </w:p>
    <w:p w14:paraId="50841E27" w14:textId="77777777" w:rsidR="009812AB" w:rsidRPr="00A87C7D" w:rsidRDefault="009812AB" w:rsidP="00A87C7D">
      <w:pPr>
        <w:jc w:val="both"/>
        <w:rPr>
          <w:rFonts w:asciiTheme="majorHAnsi" w:hAnsiTheme="majorHAnsi" w:cstheme="majorHAnsi"/>
          <w:sz w:val="22"/>
          <w:szCs w:val="22"/>
          <w:lang w:val="lt-LT"/>
        </w:rPr>
      </w:pPr>
    </w:p>
    <w:p w14:paraId="778595D5"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5AD1FA26" w14:textId="77777777" w:rsidR="009812AB" w:rsidRPr="00A87C7D" w:rsidRDefault="009812AB" w:rsidP="00A87C7D">
      <w:pPr>
        <w:jc w:val="center"/>
        <w:rPr>
          <w:rFonts w:asciiTheme="majorHAnsi" w:hAnsiTheme="majorHAnsi" w:cstheme="majorHAnsi"/>
          <w:b/>
          <w:sz w:val="22"/>
          <w:szCs w:val="22"/>
          <w:lang w:val="lt-LT"/>
        </w:rPr>
      </w:pPr>
    </w:p>
    <w:p w14:paraId="447661B1" w14:textId="77777777"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4.1. Sutarties įvykdymo užtikrinimas:</w:t>
      </w:r>
    </w:p>
    <w:p w14:paraId="0AA89E3B"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01CAF496"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6215C5FA"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7858FD75" w14:textId="77777777" w:rsidR="005B6E0B" w:rsidRPr="00A87C7D" w:rsidRDefault="005B6E0B" w:rsidP="00A87C7D">
      <w:pPr>
        <w:pStyle w:val="BodyText1"/>
        <w:rPr>
          <w:rFonts w:asciiTheme="majorHAnsi" w:hAnsiTheme="majorHAnsi" w:cstheme="majorHAnsi"/>
          <w:sz w:val="22"/>
          <w:szCs w:val="22"/>
          <w:lang w:val="lt-LT"/>
        </w:rPr>
      </w:pPr>
    </w:p>
    <w:p w14:paraId="09006918"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6FCC6D4C"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1089E390" w14:textId="77777777" w:rsidR="00517ED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14EBD4F8" w14:textId="77777777" w:rsidR="00E76AF5" w:rsidRPr="00A87C7D" w:rsidRDefault="00E76AF5" w:rsidP="00E76AF5">
      <w:pPr>
        <w:ind w:firstLine="720"/>
        <w:jc w:val="both"/>
        <w:rPr>
          <w:rFonts w:asciiTheme="majorHAnsi" w:hAnsiTheme="majorHAnsi" w:cstheme="majorHAnsi"/>
          <w:sz w:val="22"/>
          <w:szCs w:val="22"/>
          <w:lang w:val="lt-LT"/>
        </w:rPr>
      </w:pPr>
      <w:r w:rsidRPr="00E76AF5">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E76AF5">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3655F6C6" w14:textId="77777777" w:rsidR="00BD6413"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w:t>
      </w:r>
      <w:r w:rsidR="00E76AF5">
        <w:rPr>
          <w:rFonts w:asciiTheme="majorHAnsi" w:hAnsiTheme="majorHAnsi" w:cstheme="majorHAnsi"/>
          <w:sz w:val="22"/>
          <w:szCs w:val="22"/>
          <w:lang w:val="lt-LT"/>
        </w:rPr>
        <w:t>4</w:t>
      </w:r>
      <w:r w:rsidRPr="00A87C7D">
        <w:rPr>
          <w:rFonts w:asciiTheme="majorHAnsi" w:hAnsiTheme="majorHAnsi" w:cstheme="majorHAnsi"/>
          <w:sz w:val="22"/>
          <w:szCs w:val="22"/>
          <w:lang w:val="lt-LT"/>
        </w:rPr>
        <w:t>.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28CFD790"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488D851B"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783835D2" w14:textId="55A1BB83"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1F75B167"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2343F062" w14:textId="77777777" w:rsidTr="008C2B2B">
        <w:tc>
          <w:tcPr>
            <w:tcW w:w="2088" w:type="dxa"/>
          </w:tcPr>
          <w:p w14:paraId="0123767E"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48856A7B"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4152DF0E"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44643D44" w14:textId="77777777" w:rsidTr="008C2B2B">
        <w:tc>
          <w:tcPr>
            <w:tcW w:w="2088" w:type="dxa"/>
          </w:tcPr>
          <w:p w14:paraId="0069A058"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6F39010B"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78EA0239"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6C0D07D" w14:textId="77777777" w:rsidTr="008C2B2B">
        <w:tc>
          <w:tcPr>
            <w:tcW w:w="2088" w:type="dxa"/>
          </w:tcPr>
          <w:p w14:paraId="548F3D95"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Adresas</w:t>
            </w:r>
          </w:p>
        </w:tc>
        <w:tc>
          <w:tcPr>
            <w:tcW w:w="4140" w:type="dxa"/>
          </w:tcPr>
          <w:p w14:paraId="163A5BD7"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57E2115C"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4D4BD081" w14:textId="77777777" w:rsidTr="008C2B2B">
        <w:tc>
          <w:tcPr>
            <w:tcW w:w="2088" w:type="dxa"/>
          </w:tcPr>
          <w:p w14:paraId="7E0B0B9F"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08C9C628"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3FC39584"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3A67F7F5" w14:textId="77777777" w:rsidTr="008C2B2B">
        <w:tc>
          <w:tcPr>
            <w:tcW w:w="2088" w:type="dxa"/>
          </w:tcPr>
          <w:p w14:paraId="708ABFC0"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15EB0F41"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75B4F6AB" w14:textId="77777777" w:rsidR="009812AB" w:rsidRPr="00A87C7D" w:rsidRDefault="009812AB" w:rsidP="00A87C7D">
            <w:pPr>
              <w:jc w:val="both"/>
              <w:rPr>
                <w:rFonts w:asciiTheme="majorHAnsi" w:hAnsiTheme="majorHAnsi" w:cstheme="majorHAnsi"/>
                <w:sz w:val="22"/>
                <w:szCs w:val="22"/>
                <w:lang w:val="lt-LT"/>
              </w:rPr>
            </w:pPr>
          </w:p>
        </w:tc>
      </w:tr>
    </w:tbl>
    <w:p w14:paraId="41A032F8" w14:textId="77777777" w:rsidR="00D957DD" w:rsidRPr="00A87C7D" w:rsidRDefault="00D957DD" w:rsidP="00A87C7D">
      <w:pPr>
        <w:ind w:firstLine="709"/>
        <w:jc w:val="both"/>
        <w:rPr>
          <w:rFonts w:asciiTheme="majorHAnsi" w:hAnsiTheme="majorHAnsi" w:cstheme="majorHAnsi"/>
          <w:sz w:val="22"/>
          <w:szCs w:val="22"/>
          <w:lang w:val="lt-LT"/>
        </w:rPr>
      </w:pPr>
    </w:p>
    <w:p w14:paraId="39D01A14"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7F853DC4" w14:textId="77777777" w:rsidR="00D957DD"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w:p>
    <w:p w14:paraId="359F7380" w14:textId="77777777" w:rsidR="00D957DD" w:rsidRPr="00A87C7D" w:rsidRDefault="00D957DD" w:rsidP="00A87C7D">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411ED389" w14:textId="77777777" w:rsidR="009812AB" w:rsidRPr="00A87C7D" w:rsidRDefault="009812AB" w:rsidP="00A87C7D">
      <w:pPr>
        <w:jc w:val="both"/>
        <w:rPr>
          <w:rFonts w:asciiTheme="majorHAnsi" w:hAnsiTheme="majorHAnsi" w:cstheme="majorHAnsi"/>
          <w:sz w:val="22"/>
          <w:szCs w:val="22"/>
          <w:lang w:val="lt-LT"/>
        </w:rPr>
      </w:pPr>
    </w:p>
    <w:p w14:paraId="56A60709" w14:textId="77777777" w:rsidR="005A7639" w:rsidRPr="00A87C7D" w:rsidRDefault="009812AB"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6"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3A68BD0F"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F29CBA7"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176B263" w14:textId="77777777" w:rsidR="005A7639" w:rsidRPr="00A87C7D" w:rsidRDefault="005A7639" w:rsidP="00A87C7D">
      <w:pPr>
        <w:pStyle w:val="Pagrindinistekstas"/>
        <w:jc w:val="both"/>
        <w:rPr>
          <w:rFonts w:asciiTheme="majorHAnsi" w:hAnsiTheme="majorHAnsi" w:cstheme="majorHAnsi"/>
          <w:sz w:val="22"/>
          <w:szCs w:val="22"/>
          <w:lang w:eastAsia="lt-LT"/>
        </w:rPr>
      </w:pPr>
    </w:p>
    <w:bookmarkEnd w:id="6"/>
    <w:p w14:paraId="21A66F4F" w14:textId="77777777" w:rsidR="00E6050E" w:rsidRPr="00A87C7D" w:rsidRDefault="00E6050E" w:rsidP="00A87C7D">
      <w:pPr>
        <w:pStyle w:val="Pagrindinistekstas"/>
        <w:ind w:firstLine="720"/>
        <w:jc w:val="both"/>
        <w:rPr>
          <w:rFonts w:asciiTheme="majorHAnsi" w:hAnsiTheme="majorHAnsi" w:cstheme="majorHAnsi"/>
          <w:sz w:val="22"/>
          <w:szCs w:val="22"/>
        </w:rPr>
      </w:pPr>
    </w:p>
    <w:p w14:paraId="09090065"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3960DC3D" w14:textId="77777777" w:rsidR="00703D89" w:rsidRPr="00A87C7D" w:rsidRDefault="00703D89" w:rsidP="00A87C7D">
      <w:pPr>
        <w:jc w:val="center"/>
        <w:rPr>
          <w:rFonts w:asciiTheme="majorHAnsi" w:hAnsiTheme="majorHAnsi" w:cstheme="majorHAnsi"/>
          <w:b/>
          <w:sz w:val="22"/>
          <w:szCs w:val="22"/>
          <w:lang w:val="lt-LT"/>
        </w:rPr>
      </w:pPr>
    </w:p>
    <w:p w14:paraId="53EDD6D1" w14:textId="77777777" w:rsidR="002F277D" w:rsidRPr="00A87C7D" w:rsidRDefault="002F277D" w:rsidP="00A87C7D">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6656F4C7"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30F962DE"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6A5299B1"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7DDEFA3B" w14:textId="77777777" w:rsidR="003021E5"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6E32AEF4"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296EBADB"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180332E9"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4DC4D5D5"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134C2745"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6B8B4234"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lastRenderedPageBreak/>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5877B150"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02DA1D9D"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04AEB175"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3CDA896F"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26D72D13"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03406959" w14:textId="02F6C273" w:rsidR="00F54757" w:rsidRPr="007F780A" w:rsidRDefault="00DE1755" w:rsidP="007F780A">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9163819" w14:textId="4EA24972"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4472FCD6"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0A5A81DA" w14:textId="77777777" w:rsidR="009812AB" w:rsidRPr="00104350" w:rsidRDefault="00DE1755" w:rsidP="00A87C7D">
      <w:pPr>
        <w:pStyle w:val="Pagrindinistekstas"/>
        <w:ind w:firstLine="720"/>
        <w:jc w:val="both"/>
        <w:rPr>
          <w:rFonts w:asciiTheme="majorHAnsi" w:hAnsiTheme="majorHAnsi" w:cstheme="majorHAnsi"/>
          <w:color w:val="000000" w:themeColor="text1"/>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xml:space="preserve">. </w:t>
      </w:r>
      <w:r w:rsidR="009812AB" w:rsidRPr="00104350">
        <w:rPr>
          <w:rFonts w:asciiTheme="majorHAnsi" w:hAnsiTheme="majorHAnsi" w:cstheme="majorHAnsi"/>
          <w:color w:val="000000" w:themeColor="text1"/>
          <w:sz w:val="22"/>
          <w:szCs w:val="22"/>
        </w:rPr>
        <w:t>Sutarties specialiųjų sąlygų priedai:</w:t>
      </w:r>
    </w:p>
    <w:p w14:paraId="4D342F15" w14:textId="7FBAA2A4" w:rsidR="009812AB" w:rsidRPr="00104350" w:rsidRDefault="00DE1755" w:rsidP="00A87C7D">
      <w:pPr>
        <w:pStyle w:val="Pagrindinistekstas"/>
        <w:ind w:firstLine="720"/>
        <w:jc w:val="both"/>
        <w:rPr>
          <w:rFonts w:asciiTheme="majorHAnsi" w:hAnsiTheme="majorHAnsi" w:cstheme="majorHAnsi"/>
          <w:i/>
          <w:color w:val="000000" w:themeColor="text1"/>
          <w:sz w:val="22"/>
          <w:szCs w:val="22"/>
        </w:rPr>
      </w:pPr>
      <w:r w:rsidRPr="00104350">
        <w:rPr>
          <w:rFonts w:asciiTheme="majorHAnsi" w:hAnsiTheme="majorHAnsi" w:cstheme="majorHAnsi"/>
          <w:color w:val="000000" w:themeColor="text1"/>
          <w:sz w:val="22"/>
          <w:szCs w:val="22"/>
        </w:rPr>
        <w:t>8.4</w:t>
      </w:r>
      <w:r w:rsidR="009812AB" w:rsidRPr="00104350">
        <w:rPr>
          <w:rFonts w:asciiTheme="majorHAnsi" w:hAnsiTheme="majorHAnsi" w:cstheme="majorHAnsi"/>
          <w:color w:val="000000" w:themeColor="text1"/>
          <w:sz w:val="22"/>
          <w:szCs w:val="22"/>
        </w:rPr>
        <w:t xml:space="preserve">.1. </w:t>
      </w:r>
      <w:r w:rsidR="009812AB" w:rsidRPr="00104350">
        <w:rPr>
          <w:rFonts w:asciiTheme="majorHAnsi" w:hAnsiTheme="majorHAnsi" w:cstheme="majorHAnsi"/>
          <w:i/>
          <w:color w:val="000000" w:themeColor="text1"/>
          <w:sz w:val="22"/>
          <w:szCs w:val="22"/>
        </w:rPr>
        <w:t>priedas Nr. 1 „</w:t>
      </w:r>
      <w:r w:rsidR="007F780A" w:rsidRPr="00104350">
        <w:rPr>
          <w:rFonts w:asciiTheme="majorHAnsi" w:hAnsiTheme="majorHAnsi" w:cstheme="majorHAnsi"/>
          <w:i/>
          <w:color w:val="000000" w:themeColor="text1"/>
          <w:sz w:val="22"/>
          <w:szCs w:val="22"/>
        </w:rPr>
        <w:t>T</w:t>
      </w:r>
      <w:r w:rsidR="009812AB" w:rsidRPr="00104350">
        <w:rPr>
          <w:rFonts w:asciiTheme="majorHAnsi" w:hAnsiTheme="majorHAnsi" w:cstheme="majorHAnsi"/>
          <w:i/>
          <w:color w:val="000000" w:themeColor="text1"/>
          <w:sz w:val="22"/>
          <w:szCs w:val="22"/>
        </w:rPr>
        <w:t>echninė specifikacija“;</w:t>
      </w:r>
    </w:p>
    <w:p w14:paraId="65FF1CE2" w14:textId="3B499DCC" w:rsidR="009812AB" w:rsidRPr="00104350" w:rsidRDefault="00DE1755" w:rsidP="00A87C7D">
      <w:pPr>
        <w:pStyle w:val="Pagrindinistekstas"/>
        <w:ind w:firstLine="720"/>
        <w:jc w:val="both"/>
        <w:rPr>
          <w:rFonts w:asciiTheme="majorHAnsi" w:hAnsiTheme="majorHAnsi" w:cstheme="majorHAnsi"/>
          <w:i/>
          <w:color w:val="000000" w:themeColor="text1"/>
          <w:sz w:val="22"/>
          <w:szCs w:val="22"/>
        </w:rPr>
      </w:pPr>
      <w:r w:rsidRPr="00104350">
        <w:rPr>
          <w:rFonts w:asciiTheme="majorHAnsi" w:hAnsiTheme="majorHAnsi" w:cstheme="majorHAnsi"/>
          <w:color w:val="000000" w:themeColor="text1"/>
          <w:sz w:val="22"/>
          <w:szCs w:val="22"/>
        </w:rPr>
        <w:t>8.4</w:t>
      </w:r>
      <w:r w:rsidR="009812AB" w:rsidRPr="00104350">
        <w:rPr>
          <w:rFonts w:asciiTheme="majorHAnsi" w:hAnsiTheme="majorHAnsi" w:cstheme="majorHAnsi"/>
          <w:color w:val="000000" w:themeColor="text1"/>
          <w:sz w:val="22"/>
          <w:szCs w:val="22"/>
        </w:rPr>
        <w:t>.2.</w:t>
      </w:r>
      <w:r w:rsidR="009812AB" w:rsidRPr="00104350">
        <w:rPr>
          <w:rFonts w:asciiTheme="majorHAnsi" w:hAnsiTheme="majorHAnsi" w:cstheme="majorHAnsi"/>
          <w:i/>
          <w:color w:val="000000" w:themeColor="text1"/>
          <w:sz w:val="22"/>
          <w:szCs w:val="22"/>
        </w:rPr>
        <w:t xml:space="preserve"> priedas Nr. 2 „</w:t>
      </w:r>
      <w:r w:rsidR="007F780A" w:rsidRPr="00104350">
        <w:rPr>
          <w:rFonts w:asciiTheme="majorHAnsi" w:hAnsiTheme="majorHAnsi" w:cstheme="majorHAnsi"/>
          <w:i/>
          <w:color w:val="000000" w:themeColor="text1"/>
          <w:sz w:val="22"/>
          <w:szCs w:val="22"/>
        </w:rPr>
        <w:t>Pasiūlymas</w:t>
      </w:r>
      <w:r w:rsidR="009812AB" w:rsidRPr="00104350">
        <w:rPr>
          <w:rFonts w:asciiTheme="majorHAnsi" w:hAnsiTheme="majorHAnsi" w:cstheme="majorHAnsi"/>
          <w:i/>
          <w:color w:val="000000" w:themeColor="text1"/>
          <w:sz w:val="22"/>
          <w:szCs w:val="22"/>
        </w:rPr>
        <w:t>“.</w:t>
      </w:r>
    </w:p>
    <w:p w14:paraId="0703E54B" w14:textId="77777777" w:rsidR="009812AB" w:rsidRPr="00A87C7D" w:rsidRDefault="009812AB" w:rsidP="00A87C7D">
      <w:pPr>
        <w:pStyle w:val="Pagrindinistekstas"/>
        <w:ind w:firstLine="720"/>
        <w:jc w:val="both"/>
        <w:rPr>
          <w:rFonts w:asciiTheme="majorHAnsi" w:hAnsiTheme="majorHAnsi" w:cstheme="majorHAnsi"/>
          <w:sz w:val="22"/>
          <w:szCs w:val="22"/>
        </w:rPr>
      </w:pPr>
    </w:p>
    <w:p w14:paraId="3B8023E5"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3DEDE421"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6A559AF4" w14:textId="77777777" w:rsidR="009812AB" w:rsidRPr="00A87C7D" w:rsidRDefault="009812AB"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24129D90" w14:textId="77777777" w:rsidTr="008C2B2B">
        <w:tc>
          <w:tcPr>
            <w:tcW w:w="5210" w:type="dxa"/>
          </w:tcPr>
          <w:p w14:paraId="7126821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6D59AB6E"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473183F3" w14:textId="77777777" w:rsidTr="008C2B2B">
        <w:tc>
          <w:tcPr>
            <w:tcW w:w="5210" w:type="dxa"/>
          </w:tcPr>
          <w:p w14:paraId="793367DD"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44247F39"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161F379B" w14:textId="77777777" w:rsidTr="008C2B2B">
        <w:tc>
          <w:tcPr>
            <w:tcW w:w="5210" w:type="dxa"/>
          </w:tcPr>
          <w:p w14:paraId="519FDDBD"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7D0A7B0A"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5A2FD81" w14:textId="77777777" w:rsidTr="008C2B2B">
        <w:tc>
          <w:tcPr>
            <w:tcW w:w="5210" w:type="dxa"/>
          </w:tcPr>
          <w:p w14:paraId="46A4EA4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3FBCB61B"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8964D37" w14:textId="77777777" w:rsidTr="008C2B2B">
        <w:trPr>
          <w:trHeight w:val="164"/>
        </w:trPr>
        <w:tc>
          <w:tcPr>
            <w:tcW w:w="5210" w:type="dxa"/>
          </w:tcPr>
          <w:p w14:paraId="18E41395"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00D00D2E"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2E058301" w14:textId="77777777" w:rsidTr="008C2B2B">
        <w:tc>
          <w:tcPr>
            <w:tcW w:w="5210" w:type="dxa"/>
          </w:tcPr>
          <w:p w14:paraId="491D16F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7C06DAD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D3CE534" w14:textId="77777777" w:rsidTr="008C2B2B">
        <w:tc>
          <w:tcPr>
            <w:tcW w:w="5210" w:type="dxa"/>
          </w:tcPr>
          <w:p w14:paraId="247F999A"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4E34736C"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60A57D26" w14:textId="77777777" w:rsidTr="008C2B2B">
        <w:tc>
          <w:tcPr>
            <w:tcW w:w="5210" w:type="dxa"/>
          </w:tcPr>
          <w:p w14:paraId="3431D61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76EF97F5"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F1A4970" w14:textId="77777777" w:rsidTr="008C2B2B">
        <w:tc>
          <w:tcPr>
            <w:tcW w:w="5210" w:type="dxa"/>
          </w:tcPr>
          <w:p w14:paraId="47BF116B"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080BFDF5"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B57F9D5" w14:textId="77777777" w:rsidTr="008C2B2B">
        <w:tc>
          <w:tcPr>
            <w:tcW w:w="5210" w:type="dxa"/>
          </w:tcPr>
          <w:p w14:paraId="3E8038AF"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580B7A1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3F438A8F" w14:textId="77777777" w:rsidTr="008C2B2B">
        <w:tc>
          <w:tcPr>
            <w:tcW w:w="5210" w:type="dxa"/>
          </w:tcPr>
          <w:p w14:paraId="091837AD"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011C8C6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41BDE43E" w14:textId="77777777" w:rsidTr="008C2B2B">
        <w:tc>
          <w:tcPr>
            <w:tcW w:w="5210" w:type="dxa"/>
          </w:tcPr>
          <w:p w14:paraId="1D2777CE"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0E2BCF57" w14:textId="77777777" w:rsidR="004B4DBC" w:rsidRPr="00A87C7D" w:rsidRDefault="004B4DBC" w:rsidP="00A87C7D">
            <w:pPr>
              <w:ind w:right="-1544"/>
              <w:rPr>
                <w:rFonts w:asciiTheme="majorHAnsi" w:hAnsiTheme="majorHAnsi" w:cstheme="majorHAnsi"/>
                <w:sz w:val="22"/>
                <w:szCs w:val="22"/>
                <w:lang w:val="lt-LT"/>
              </w:rPr>
            </w:pPr>
          </w:p>
        </w:tc>
      </w:tr>
    </w:tbl>
    <w:p w14:paraId="2CE9FBBC" w14:textId="77777777" w:rsidR="009812AB" w:rsidRPr="00A87C7D" w:rsidRDefault="009812AB" w:rsidP="00A87C7D">
      <w:pPr>
        <w:jc w:val="center"/>
        <w:rPr>
          <w:rFonts w:asciiTheme="majorHAnsi" w:hAnsiTheme="majorHAnsi" w:cstheme="majorHAnsi"/>
          <w:b/>
          <w:sz w:val="22"/>
          <w:szCs w:val="22"/>
          <w:lang w:val="lt-LT"/>
        </w:rPr>
      </w:pPr>
    </w:p>
    <w:p w14:paraId="276B33A4" w14:textId="77777777" w:rsidR="008C2B2B" w:rsidRPr="00A87C7D" w:rsidRDefault="008C2B2B" w:rsidP="00A87C7D">
      <w:pPr>
        <w:jc w:val="center"/>
        <w:rPr>
          <w:rFonts w:asciiTheme="majorHAnsi" w:hAnsiTheme="majorHAnsi" w:cstheme="majorHAnsi"/>
          <w:b/>
          <w:sz w:val="22"/>
          <w:szCs w:val="22"/>
          <w:lang w:val="lt-LT"/>
        </w:rPr>
      </w:pPr>
    </w:p>
    <w:p w14:paraId="56A8D3F9" w14:textId="77777777" w:rsidR="008C2B2B" w:rsidRPr="00A87C7D" w:rsidRDefault="008C2B2B" w:rsidP="00A87C7D">
      <w:pPr>
        <w:rPr>
          <w:rFonts w:asciiTheme="majorHAnsi" w:hAnsiTheme="majorHAnsi" w:cstheme="majorHAnsi"/>
          <w:b/>
          <w:sz w:val="22"/>
          <w:szCs w:val="22"/>
          <w:lang w:val="lt-LT"/>
        </w:rPr>
      </w:pPr>
    </w:p>
    <w:p w14:paraId="25D8D68B"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0AAB593B"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6A8AF1E4"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6F6EA04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0207A594"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A67D3E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7C38A35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23DF963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5393038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49FAADA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0E3C8B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2D96E18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1057C15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11A17F7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BA32BE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3DD72D0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02E8558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2625843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084E14F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368710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7684CDB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5FD4BBD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7F3844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2CA8272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49F308C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0BA41BE0"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31CE1D9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4B52130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26B1DA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1024A93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697C97A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6BD267A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01DFAC9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7CEDE45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4D5EC21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4749CC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546386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21EF48C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73C8918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7084A71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2C0AE15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3872B0A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22F0A4E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04F40E43"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21D3E4F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59040CFB"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0B72E1F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5152651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60FDFA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0A8C631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46C16B0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0533BBF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CBDE29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0BA9C29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0A9B2CF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7E18E13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1B84BA8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4DF45B5B"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32618023"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617D7C87"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261F41A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1825774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705CFA8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3A0458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53C8B98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5682743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65B14BB4"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5DB21D8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 xml:space="preserve">Sutarties specialiųjų sąlygų 1.2/1.3 punkte </w:t>
      </w:r>
      <w:r w:rsidR="006207BA" w:rsidRPr="00A87C7D">
        <w:rPr>
          <w:rFonts w:asciiTheme="majorHAnsi" w:hAnsiTheme="majorHAnsi" w:cstheme="majorHAnsi"/>
          <w:i/>
          <w:color w:val="0070C0"/>
          <w:sz w:val="22"/>
          <w:szCs w:val="22"/>
          <w:lang w:val="lt-LT"/>
        </w:rPr>
        <w:t>(rašomas reikiamas specialiųjų sąlygų punktas)</w:t>
      </w:r>
      <w:r w:rsidR="006207BA" w:rsidRPr="00A87C7D">
        <w:rPr>
          <w:rFonts w:asciiTheme="majorHAnsi" w:hAnsiTheme="majorHAnsi" w:cstheme="majorHAnsi"/>
          <w:sz w:val="22"/>
          <w:szCs w:val="22"/>
          <w:lang w:val="lt-LT"/>
        </w:rPr>
        <w:t xml:space="preserv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15243F9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2AA7E1B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0589FD6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19C9F69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7405A07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16EB1755"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53EAE0A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4B88F0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6752DF4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714C460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 Nenugalimos jėgos aplinkybės </w:t>
      </w:r>
      <w:r w:rsidRPr="00A87C7D">
        <w:rPr>
          <w:rFonts w:asciiTheme="majorHAnsi" w:hAnsiTheme="majorHAnsi" w:cstheme="majorHAnsi"/>
          <w:i/>
          <w:iCs/>
          <w:sz w:val="22"/>
          <w:szCs w:val="22"/>
          <w:lang w:val="lt-LT"/>
        </w:rPr>
        <w:t>(force majeure)</w:t>
      </w:r>
    </w:p>
    <w:p w14:paraId="1627BDA9"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0DA3AF93"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5B935033"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D789E6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761A22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7963F4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3A067ED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263C646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75E4B80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6273F07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14DD6AB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0D549627"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0111003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0441A0E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64C6D23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3A7AE5C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7CD9F1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465D1E1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7D58C919"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227B55F" w14:textId="77777777"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5865EFED"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7"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59B23EF2"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7"/>
    <w:p w14:paraId="2625C0AD"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115D82DE"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4B724634"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79FC24A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591662B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4AD52CA4"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6F1E7195"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7DF85171"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3A59670B"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12D2E8BD"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40376909"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28C557F6" w14:textId="77777777" w:rsidR="007A6D19" w:rsidRPr="00A87C7D" w:rsidRDefault="007A6D19" w:rsidP="00A87C7D">
      <w:pPr>
        <w:pStyle w:val="Statja"/>
        <w:spacing w:before="0"/>
        <w:rPr>
          <w:rFonts w:asciiTheme="majorHAnsi" w:hAnsiTheme="majorHAnsi" w:cstheme="majorHAnsi"/>
          <w:b w:val="0"/>
          <w:sz w:val="22"/>
          <w:szCs w:val="22"/>
          <w:lang w:val="lt-LT"/>
        </w:rPr>
      </w:pPr>
    </w:p>
    <w:p w14:paraId="35CC3C1A" w14:textId="7777777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772A9313" w14:textId="77777777"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375933BE"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7422D2F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770450DA"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7B9EB699"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12D01215"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535264E7" w14:textId="77777777" w:rsidR="007A6D19" w:rsidRPr="00A87C7D" w:rsidRDefault="007A6D19" w:rsidP="00A87C7D">
      <w:pPr>
        <w:pStyle w:val="Statja"/>
        <w:spacing w:before="0"/>
        <w:rPr>
          <w:rFonts w:asciiTheme="majorHAnsi" w:hAnsiTheme="majorHAnsi" w:cstheme="majorHAnsi"/>
          <w:b w:val="0"/>
          <w:sz w:val="22"/>
          <w:szCs w:val="22"/>
          <w:lang w:val="lt-LT"/>
        </w:rPr>
      </w:pPr>
    </w:p>
    <w:p w14:paraId="1AF5D161"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636E397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169EC7F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646B459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0259CEC2"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4A5DA997"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063FD9C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5A92828E"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41A76491"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4DC9E67E"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559C451E"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67146577"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148570B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5E418780"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12F818BD"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52D9B8F7"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599BF50"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764D22E5"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0840AC4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341E91E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13CF86B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1B70A8E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4C0C47C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0E2AC7C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1A3E19D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5B7342EC"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6FDB3970" w14:textId="77777777" w:rsidR="009812AB" w:rsidRPr="00A87C7D" w:rsidRDefault="009812AB" w:rsidP="00A87C7D">
      <w:pPr>
        <w:pStyle w:val="BodyText1"/>
        <w:jc w:val="center"/>
        <w:rPr>
          <w:rFonts w:asciiTheme="majorHAnsi" w:hAnsiTheme="majorHAnsi" w:cstheme="majorHAnsi"/>
          <w:sz w:val="22"/>
          <w:szCs w:val="22"/>
          <w:lang w:val="lt-LT"/>
        </w:rPr>
      </w:pPr>
    </w:p>
    <w:p w14:paraId="4837787F"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1AE"/>
    <w:rsid w:val="00002E5A"/>
    <w:rsid w:val="0001594B"/>
    <w:rsid w:val="000176F7"/>
    <w:rsid w:val="000178D9"/>
    <w:rsid w:val="000413B4"/>
    <w:rsid w:val="00043977"/>
    <w:rsid w:val="00043BBD"/>
    <w:rsid w:val="00045D58"/>
    <w:rsid w:val="00045F70"/>
    <w:rsid w:val="000500B7"/>
    <w:rsid w:val="00061CCA"/>
    <w:rsid w:val="00067D45"/>
    <w:rsid w:val="0007112F"/>
    <w:rsid w:val="00084A25"/>
    <w:rsid w:val="00093C6E"/>
    <w:rsid w:val="000952DA"/>
    <w:rsid w:val="000954CB"/>
    <w:rsid w:val="000B1AB9"/>
    <w:rsid w:val="000C4D92"/>
    <w:rsid w:val="000C5158"/>
    <w:rsid w:val="000E104C"/>
    <w:rsid w:val="000E7A7C"/>
    <w:rsid w:val="00100BFA"/>
    <w:rsid w:val="00104350"/>
    <w:rsid w:val="00105FC5"/>
    <w:rsid w:val="0011227E"/>
    <w:rsid w:val="00127BD2"/>
    <w:rsid w:val="00127D8F"/>
    <w:rsid w:val="00132E5A"/>
    <w:rsid w:val="00142DE2"/>
    <w:rsid w:val="00144E2F"/>
    <w:rsid w:val="00162517"/>
    <w:rsid w:val="0016372D"/>
    <w:rsid w:val="00165ACD"/>
    <w:rsid w:val="00175F94"/>
    <w:rsid w:val="00176661"/>
    <w:rsid w:val="00193AAF"/>
    <w:rsid w:val="00197BD5"/>
    <w:rsid w:val="001A658D"/>
    <w:rsid w:val="001B28BB"/>
    <w:rsid w:val="001D1B29"/>
    <w:rsid w:val="001E4A61"/>
    <w:rsid w:val="001E7256"/>
    <w:rsid w:val="001F1C6A"/>
    <w:rsid w:val="001F4024"/>
    <w:rsid w:val="001F6C7F"/>
    <w:rsid w:val="00223191"/>
    <w:rsid w:val="00230619"/>
    <w:rsid w:val="00231DD2"/>
    <w:rsid w:val="00235BF1"/>
    <w:rsid w:val="002443C3"/>
    <w:rsid w:val="00255141"/>
    <w:rsid w:val="002618DD"/>
    <w:rsid w:val="00273611"/>
    <w:rsid w:val="00273FFA"/>
    <w:rsid w:val="002819A9"/>
    <w:rsid w:val="002835D6"/>
    <w:rsid w:val="00283924"/>
    <w:rsid w:val="00284FD2"/>
    <w:rsid w:val="002A3869"/>
    <w:rsid w:val="002E11E6"/>
    <w:rsid w:val="002E14EC"/>
    <w:rsid w:val="002F1B3B"/>
    <w:rsid w:val="002F1C95"/>
    <w:rsid w:val="002F277D"/>
    <w:rsid w:val="003021E5"/>
    <w:rsid w:val="003141DB"/>
    <w:rsid w:val="00327E29"/>
    <w:rsid w:val="00334E3E"/>
    <w:rsid w:val="00336C5C"/>
    <w:rsid w:val="00366090"/>
    <w:rsid w:val="00375CBD"/>
    <w:rsid w:val="003761BD"/>
    <w:rsid w:val="003A679F"/>
    <w:rsid w:val="003B2A44"/>
    <w:rsid w:val="003B4BAD"/>
    <w:rsid w:val="003B4EAA"/>
    <w:rsid w:val="003C50B7"/>
    <w:rsid w:val="003C6867"/>
    <w:rsid w:val="003D6279"/>
    <w:rsid w:val="003F03AB"/>
    <w:rsid w:val="003F06B8"/>
    <w:rsid w:val="003F1B2D"/>
    <w:rsid w:val="003F1FC7"/>
    <w:rsid w:val="00425566"/>
    <w:rsid w:val="004267EF"/>
    <w:rsid w:val="00426BBB"/>
    <w:rsid w:val="004317EF"/>
    <w:rsid w:val="00433BA4"/>
    <w:rsid w:val="00434B16"/>
    <w:rsid w:val="00442614"/>
    <w:rsid w:val="00445D21"/>
    <w:rsid w:val="00460626"/>
    <w:rsid w:val="00464643"/>
    <w:rsid w:val="0046791A"/>
    <w:rsid w:val="00471760"/>
    <w:rsid w:val="00475F09"/>
    <w:rsid w:val="00477EA4"/>
    <w:rsid w:val="00480046"/>
    <w:rsid w:val="00481D00"/>
    <w:rsid w:val="004A1A10"/>
    <w:rsid w:val="004A4338"/>
    <w:rsid w:val="004B3AEA"/>
    <w:rsid w:val="004B4DBC"/>
    <w:rsid w:val="004D0054"/>
    <w:rsid w:val="004D11A2"/>
    <w:rsid w:val="004D6118"/>
    <w:rsid w:val="004F1294"/>
    <w:rsid w:val="004F3C7D"/>
    <w:rsid w:val="005019B0"/>
    <w:rsid w:val="005039EF"/>
    <w:rsid w:val="005073F0"/>
    <w:rsid w:val="00512B68"/>
    <w:rsid w:val="00517EDD"/>
    <w:rsid w:val="0053280E"/>
    <w:rsid w:val="00546FD5"/>
    <w:rsid w:val="00554EC5"/>
    <w:rsid w:val="005600D0"/>
    <w:rsid w:val="00573453"/>
    <w:rsid w:val="00574E70"/>
    <w:rsid w:val="00583EA5"/>
    <w:rsid w:val="00585534"/>
    <w:rsid w:val="005905BB"/>
    <w:rsid w:val="005A0E22"/>
    <w:rsid w:val="005A680A"/>
    <w:rsid w:val="005A7639"/>
    <w:rsid w:val="005B1D4B"/>
    <w:rsid w:val="005B6E0B"/>
    <w:rsid w:val="005C4517"/>
    <w:rsid w:val="005E64CE"/>
    <w:rsid w:val="005F1213"/>
    <w:rsid w:val="005F3EAA"/>
    <w:rsid w:val="006207BA"/>
    <w:rsid w:val="00623309"/>
    <w:rsid w:val="006246CB"/>
    <w:rsid w:val="00626164"/>
    <w:rsid w:val="006273BA"/>
    <w:rsid w:val="00647D71"/>
    <w:rsid w:val="006540F1"/>
    <w:rsid w:val="0065507C"/>
    <w:rsid w:val="00675EC2"/>
    <w:rsid w:val="00676EC1"/>
    <w:rsid w:val="00677EFF"/>
    <w:rsid w:val="00681E34"/>
    <w:rsid w:val="00695537"/>
    <w:rsid w:val="006958D2"/>
    <w:rsid w:val="006A59D1"/>
    <w:rsid w:val="006C17C5"/>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F0C83"/>
    <w:rsid w:val="007F780A"/>
    <w:rsid w:val="00801551"/>
    <w:rsid w:val="00820808"/>
    <w:rsid w:val="00826C95"/>
    <w:rsid w:val="00836F0B"/>
    <w:rsid w:val="00837B2D"/>
    <w:rsid w:val="00842880"/>
    <w:rsid w:val="008443F0"/>
    <w:rsid w:val="00846BA1"/>
    <w:rsid w:val="0085418C"/>
    <w:rsid w:val="0085663C"/>
    <w:rsid w:val="00860C4A"/>
    <w:rsid w:val="00860EB0"/>
    <w:rsid w:val="00871365"/>
    <w:rsid w:val="00874BBA"/>
    <w:rsid w:val="00880A7F"/>
    <w:rsid w:val="00896A21"/>
    <w:rsid w:val="00897B1F"/>
    <w:rsid w:val="008B6DCA"/>
    <w:rsid w:val="008C00B2"/>
    <w:rsid w:val="008C2B2B"/>
    <w:rsid w:val="008D3AC8"/>
    <w:rsid w:val="008D775E"/>
    <w:rsid w:val="008E4D83"/>
    <w:rsid w:val="0091784A"/>
    <w:rsid w:val="009268FC"/>
    <w:rsid w:val="00934F1B"/>
    <w:rsid w:val="00936BA9"/>
    <w:rsid w:val="00937CF5"/>
    <w:rsid w:val="009418BA"/>
    <w:rsid w:val="00942A39"/>
    <w:rsid w:val="00943D33"/>
    <w:rsid w:val="00970FA8"/>
    <w:rsid w:val="009812AB"/>
    <w:rsid w:val="009A3CFB"/>
    <w:rsid w:val="009C01DC"/>
    <w:rsid w:val="009C4D76"/>
    <w:rsid w:val="009F2D7A"/>
    <w:rsid w:val="009F549E"/>
    <w:rsid w:val="00A1070F"/>
    <w:rsid w:val="00A11353"/>
    <w:rsid w:val="00A14A7D"/>
    <w:rsid w:val="00A21195"/>
    <w:rsid w:val="00A21399"/>
    <w:rsid w:val="00A41EAF"/>
    <w:rsid w:val="00A50F3D"/>
    <w:rsid w:val="00A60E85"/>
    <w:rsid w:val="00A65D04"/>
    <w:rsid w:val="00A87C7D"/>
    <w:rsid w:val="00A87E38"/>
    <w:rsid w:val="00A95C66"/>
    <w:rsid w:val="00AA695E"/>
    <w:rsid w:val="00AB3E66"/>
    <w:rsid w:val="00AB50C2"/>
    <w:rsid w:val="00AD6708"/>
    <w:rsid w:val="00AF1BF4"/>
    <w:rsid w:val="00B04BB2"/>
    <w:rsid w:val="00B06EB2"/>
    <w:rsid w:val="00B306DF"/>
    <w:rsid w:val="00B32E15"/>
    <w:rsid w:val="00B337C2"/>
    <w:rsid w:val="00B3482A"/>
    <w:rsid w:val="00B45EF8"/>
    <w:rsid w:val="00B67E30"/>
    <w:rsid w:val="00B74FD1"/>
    <w:rsid w:val="00B77533"/>
    <w:rsid w:val="00B80CF3"/>
    <w:rsid w:val="00B90C59"/>
    <w:rsid w:val="00B91525"/>
    <w:rsid w:val="00B92623"/>
    <w:rsid w:val="00BB54C2"/>
    <w:rsid w:val="00BD6413"/>
    <w:rsid w:val="00BD69E1"/>
    <w:rsid w:val="00BE1214"/>
    <w:rsid w:val="00BF07C8"/>
    <w:rsid w:val="00BF1846"/>
    <w:rsid w:val="00BF761D"/>
    <w:rsid w:val="00C056CE"/>
    <w:rsid w:val="00C25BF5"/>
    <w:rsid w:val="00C27A4E"/>
    <w:rsid w:val="00C42CFB"/>
    <w:rsid w:val="00C55E6F"/>
    <w:rsid w:val="00C657E8"/>
    <w:rsid w:val="00C72C3E"/>
    <w:rsid w:val="00C74291"/>
    <w:rsid w:val="00C829D4"/>
    <w:rsid w:val="00C854AD"/>
    <w:rsid w:val="00CA0E7A"/>
    <w:rsid w:val="00CA2EF6"/>
    <w:rsid w:val="00CB1B6B"/>
    <w:rsid w:val="00CB3853"/>
    <w:rsid w:val="00CB4704"/>
    <w:rsid w:val="00CC30D8"/>
    <w:rsid w:val="00CF25FE"/>
    <w:rsid w:val="00D0518E"/>
    <w:rsid w:val="00D11290"/>
    <w:rsid w:val="00D115C6"/>
    <w:rsid w:val="00D1599E"/>
    <w:rsid w:val="00D17CD2"/>
    <w:rsid w:val="00D33A3C"/>
    <w:rsid w:val="00D34D0D"/>
    <w:rsid w:val="00D436CD"/>
    <w:rsid w:val="00D549D1"/>
    <w:rsid w:val="00D82307"/>
    <w:rsid w:val="00D82BA7"/>
    <w:rsid w:val="00D86184"/>
    <w:rsid w:val="00D9206F"/>
    <w:rsid w:val="00D95718"/>
    <w:rsid w:val="00D957DD"/>
    <w:rsid w:val="00DA1F42"/>
    <w:rsid w:val="00DA2ECB"/>
    <w:rsid w:val="00DA4095"/>
    <w:rsid w:val="00DA6306"/>
    <w:rsid w:val="00DE0AB6"/>
    <w:rsid w:val="00DE0F54"/>
    <w:rsid w:val="00DE1755"/>
    <w:rsid w:val="00DE36B9"/>
    <w:rsid w:val="00DE591D"/>
    <w:rsid w:val="00DF6934"/>
    <w:rsid w:val="00E121AE"/>
    <w:rsid w:val="00E14ADD"/>
    <w:rsid w:val="00E30F0F"/>
    <w:rsid w:val="00E3437F"/>
    <w:rsid w:val="00E34DE5"/>
    <w:rsid w:val="00E362CD"/>
    <w:rsid w:val="00E37E33"/>
    <w:rsid w:val="00E51F5A"/>
    <w:rsid w:val="00E571CE"/>
    <w:rsid w:val="00E57902"/>
    <w:rsid w:val="00E6050E"/>
    <w:rsid w:val="00E63412"/>
    <w:rsid w:val="00E754E4"/>
    <w:rsid w:val="00E76AF5"/>
    <w:rsid w:val="00E80DE4"/>
    <w:rsid w:val="00E874C5"/>
    <w:rsid w:val="00EA0E34"/>
    <w:rsid w:val="00EA2F6E"/>
    <w:rsid w:val="00EA4572"/>
    <w:rsid w:val="00EA5354"/>
    <w:rsid w:val="00EB1FEB"/>
    <w:rsid w:val="00EB24BA"/>
    <w:rsid w:val="00EB459C"/>
    <w:rsid w:val="00EB4A92"/>
    <w:rsid w:val="00EC2008"/>
    <w:rsid w:val="00EC378E"/>
    <w:rsid w:val="00EC52DB"/>
    <w:rsid w:val="00F032F8"/>
    <w:rsid w:val="00F16A3F"/>
    <w:rsid w:val="00F17C0C"/>
    <w:rsid w:val="00F209AF"/>
    <w:rsid w:val="00F24107"/>
    <w:rsid w:val="00F251D2"/>
    <w:rsid w:val="00F311FA"/>
    <w:rsid w:val="00F42103"/>
    <w:rsid w:val="00F54757"/>
    <w:rsid w:val="00F565AB"/>
    <w:rsid w:val="00F65FFF"/>
    <w:rsid w:val="00F95DF2"/>
    <w:rsid w:val="00FA10D0"/>
    <w:rsid w:val="00FA1436"/>
    <w:rsid w:val="00FA1CE0"/>
    <w:rsid w:val="00FA7A16"/>
    <w:rsid w:val="00FB04E9"/>
    <w:rsid w:val="00FB50A4"/>
    <w:rsid w:val="00FC6AD3"/>
    <w:rsid w:val="00FC6CE4"/>
    <w:rsid w:val="00FD3332"/>
    <w:rsid w:val="00FD7896"/>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D88F7A"/>
  <w15:chartTrackingRefBased/>
  <w15:docId w15:val="{D04019B6-E5F1-44A1-951E-C86F1EF9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2.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4.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14</Pages>
  <Words>6372</Words>
  <Characters>45567</Characters>
  <Application>Microsoft Office Word</Application>
  <DocSecurity>0</DocSecurity>
  <Lines>734</Lines>
  <Paragraphs>358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51581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Erika Mėlynienė</dc:creator>
  <cp:keywords/>
  <dc:description/>
  <cp:lastModifiedBy>Erika Mėlynienė</cp:lastModifiedBy>
  <cp:revision>4</cp:revision>
  <dcterms:created xsi:type="dcterms:W3CDTF">2026-04-07T13:32:00Z</dcterms:created>
  <dcterms:modified xsi:type="dcterms:W3CDTF">2026-04-13T13:10:00Z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